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52B0F" w14:textId="41E6CF53" w:rsidR="00A6607B" w:rsidRPr="00A6607B" w:rsidRDefault="00A6607B" w:rsidP="00A6607B">
      <w:pPr>
        <w:spacing w:after="0" w:line="240" w:lineRule="auto"/>
        <w:ind w:left="5760" w:firstLine="720"/>
        <w:rPr>
          <w:rFonts w:ascii="Times New Roman" w:eastAsia="Times New Roman" w:hAnsi="Times New Roman" w:cs="Times New Roman"/>
          <w:bCs/>
          <w:kern w:val="0"/>
          <w:sz w:val="24"/>
          <w:szCs w:val="24"/>
          <w:lang w:eastAsia="lt-LT"/>
          <w14:ligatures w14:val="none"/>
        </w:rPr>
      </w:pPr>
      <w:r w:rsidRPr="00A6607B">
        <w:rPr>
          <w:rFonts w:ascii="Times New Roman" w:eastAsia="Times New Roman" w:hAnsi="Times New Roman" w:cs="Times New Roman"/>
          <w:bCs/>
          <w:kern w:val="0"/>
          <w:sz w:val="24"/>
          <w:szCs w:val="24"/>
          <w:lang w:eastAsia="lt-LT"/>
          <w14:ligatures w14:val="none"/>
        </w:rPr>
        <w:t xml:space="preserve">Pirkimo sąlygų </w:t>
      </w:r>
      <w:r w:rsidR="0096512B">
        <w:rPr>
          <w:rFonts w:ascii="Times New Roman" w:eastAsia="Times New Roman" w:hAnsi="Times New Roman" w:cs="Times New Roman"/>
          <w:bCs/>
          <w:kern w:val="0"/>
          <w:sz w:val="24"/>
          <w:szCs w:val="24"/>
          <w:lang w:eastAsia="lt-LT"/>
          <w14:ligatures w14:val="none"/>
        </w:rPr>
        <w:t>2</w:t>
      </w:r>
      <w:r w:rsidRPr="00A6607B">
        <w:rPr>
          <w:rFonts w:ascii="Times New Roman" w:eastAsia="Times New Roman" w:hAnsi="Times New Roman" w:cs="Times New Roman"/>
          <w:bCs/>
          <w:kern w:val="0"/>
          <w:sz w:val="24"/>
          <w:szCs w:val="24"/>
          <w:lang w:eastAsia="lt-LT"/>
          <w14:ligatures w14:val="none"/>
        </w:rPr>
        <w:t xml:space="preserve"> priedas</w:t>
      </w:r>
      <w:r w:rsidR="0096512B">
        <w:rPr>
          <w:rFonts w:ascii="Times New Roman" w:eastAsia="Times New Roman" w:hAnsi="Times New Roman" w:cs="Times New Roman"/>
          <w:bCs/>
          <w:kern w:val="0"/>
          <w:sz w:val="24"/>
          <w:szCs w:val="24"/>
          <w:lang w:eastAsia="lt-LT"/>
          <w14:ligatures w14:val="none"/>
        </w:rPr>
        <w:t xml:space="preserve"> ,,Techninė specifikacija“</w:t>
      </w:r>
    </w:p>
    <w:p w14:paraId="73DACFE7" w14:textId="414CEF70" w:rsidR="00A6607B" w:rsidRPr="00A6607B" w:rsidRDefault="00A6607B" w:rsidP="00A6607B">
      <w:pPr>
        <w:spacing w:after="0" w:line="240" w:lineRule="auto"/>
        <w:rPr>
          <w:rFonts w:ascii="Times New Roman" w:eastAsia="Times New Roman" w:hAnsi="Times New Roman" w:cs="Times New Roman"/>
          <w:b/>
          <w:kern w:val="0"/>
          <w:sz w:val="24"/>
          <w:szCs w:val="24"/>
          <w:lang w:val="pt-BR" w:eastAsia="lt-LT"/>
          <w14:ligatures w14:val="none"/>
        </w:rPr>
      </w:pPr>
      <w:r w:rsidRPr="00A6607B">
        <w:rPr>
          <w:rFonts w:ascii="Times New Roman" w:eastAsia="Times New Roman" w:hAnsi="Times New Roman" w:cs="Times New Roman"/>
          <w:bCs/>
          <w:kern w:val="0"/>
          <w:sz w:val="24"/>
          <w:szCs w:val="24"/>
          <w:lang w:eastAsia="lt-LT"/>
          <w14:ligatures w14:val="none"/>
        </w:rPr>
        <w:t xml:space="preserve">                                                                                            </w:t>
      </w:r>
      <w:r w:rsidRPr="00A6607B">
        <w:rPr>
          <w:rFonts w:ascii="Times New Roman" w:eastAsia="Times New Roman" w:hAnsi="Times New Roman" w:cs="Times New Roman"/>
          <w:b/>
          <w:kern w:val="0"/>
          <w:sz w:val="24"/>
          <w:szCs w:val="24"/>
          <w:lang w:val="pt-BR" w:eastAsia="lt-LT"/>
          <w14:ligatures w14:val="none"/>
        </w:rPr>
        <w:t xml:space="preserve">         </w:t>
      </w:r>
    </w:p>
    <w:p w14:paraId="2E6BCD30" w14:textId="4B7797E4" w:rsidR="00A6607B" w:rsidRPr="00A6607B" w:rsidRDefault="00A6607B" w:rsidP="0069057A">
      <w:pPr>
        <w:spacing w:after="0" w:line="240" w:lineRule="auto"/>
        <w:ind w:left="6663" w:hanging="426"/>
        <w:rPr>
          <w:rFonts w:ascii="Times New Roman" w:eastAsia="Calibri" w:hAnsi="Times New Roman" w:cs="Times New Roman"/>
          <w:b/>
          <w:kern w:val="0"/>
          <w:sz w:val="24"/>
          <w:szCs w:val="20"/>
          <w:lang w:eastAsia="lt-LT"/>
          <w14:ligatures w14:val="none"/>
        </w:rPr>
      </w:pPr>
      <w:r w:rsidRPr="00A6607B">
        <w:rPr>
          <w:rFonts w:ascii="Times New Roman" w:eastAsia="Times New Roman" w:hAnsi="Times New Roman" w:cs="Times New Roman"/>
          <w:b/>
          <w:kern w:val="0"/>
          <w:sz w:val="24"/>
          <w:szCs w:val="24"/>
          <w:lang w:val="pt-BR" w:eastAsia="lt-LT"/>
          <w14:ligatures w14:val="none"/>
        </w:rPr>
        <w:t xml:space="preserve">       </w:t>
      </w:r>
      <w:r w:rsidRPr="00A6607B">
        <w:rPr>
          <w:rFonts w:ascii="Times New Roman" w:eastAsia="Times New Roman" w:hAnsi="Times New Roman" w:cs="Times New Roman"/>
          <w:kern w:val="0"/>
          <w:sz w:val="24"/>
          <w:szCs w:val="24"/>
          <w:lang w:val="pt-BR" w:eastAsia="lt-LT"/>
          <w14:ligatures w14:val="none"/>
        </w:rPr>
        <w:t xml:space="preserve"> </w:t>
      </w:r>
    </w:p>
    <w:p w14:paraId="78AB8193" w14:textId="77777777" w:rsidR="00A6607B" w:rsidRPr="00A6607B" w:rsidRDefault="00A6607B" w:rsidP="00A6607B">
      <w:pPr>
        <w:spacing w:after="0" w:line="240" w:lineRule="auto"/>
        <w:jc w:val="center"/>
        <w:rPr>
          <w:rFonts w:ascii="Times New Roman" w:eastAsia="Calibri" w:hAnsi="Times New Roman" w:cs="Times New Roman"/>
          <w:b/>
          <w:kern w:val="0"/>
          <w:sz w:val="24"/>
          <w:szCs w:val="20"/>
          <w:lang w:eastAsia="lt-LT"/>
          <w14:ligatures w14:val="none"/>
        </w:rPr>
      </w:pPr>
    </w:p>
    <w:p w14:paraId="6696EE1E" w14:textId="0AE535C3" w:rsidR="00A6607B" w:rsidRPr="00A6607B" w:rsidRDefault="00A6607B" w:rsidP="00A6607B">
      <w:pPr>
        <w:spacing w:after="0" w:line="240" w:lineRule="auto"/>
        <w:jc w:val="center"/>
        <w:rPr>
          <w:rFonts w:ascii="Times New Roman" w:eastAsia="Calibri" w:hAnsi="Times New Roman" w:cs="Times New Roman"/>
          <w:b/>
          <w:bCs/>
          <w:kern w:val="0"/>
          <w:sz w:val="24"/>
          <w:szCs w:val="20"/>
          <w:lang w:eastAsia="lt-LT"/>
          <w14:ligatures w14:val="none"/>
        </w:rPr>
      </w:pPr>
      <w:r w:rsidRPr="00A6607B">
        <w:rPr>
          <w:rFonts w:ascii="Times New Roman" w:eastAsia="Calibri" w:hAnsi="Times New Roman" w:cs="Times New Roman"/>
          <w:b/>
          <w:bCs/>
          <w:kern w:val="0"/>
          <w:sz w:val="24"/>
          <w:szCs w:val="20"/>
          <w:lang w:eastAsia="lt-LT"/>
          <w14:ligatures w14:val="none"/>
        </w:rPr>
        <w:t xml:space="preserve">NAUDOTO GAISRŲ GESINIMO AUTOMOBILIO </w:t>
      </w:r>
    </w:p>
    <w:p w14:paraId="4739EFB5" w14:textId="77777777" w:rsidR="00A6607B" w:rsidRDefault="00A6607B" w:rsidP="00A6607B">
      <w:pPr>
        <w:spacing w:after="0" w:line="240" w:lineRule="auto"/>
        <w:jc w:val="center"/>
        <w:rPr>
          <w:rFonts w:ascii="Times New Roman" w:eastAsia="Calibri" w:hAnsi="Times New Roman" w:cs="Times New Roman"/>
          <w:b/>
          <w:bCs/>
          <w:kern w:val="0"/>
          <w:sz w:val="24"/>
          <w:szCs w:val="20"/>
          <w:lang w:eastAsia="lt-LT"/>
          <w14:ligatures w14:val="none"/>
        </w:rPr>
      </w:pPr>
      <w:r w:rsidRPr="00A6607B">
        <w:rPr>
          <w:rFonts w:ascii="Times New Roman" w:eastAsia="Calibri" w:hAnsi="Times New Roman" w:cs="Times New Roman"/>
          <w:b/>
          <w:kern w:val="0"/>
          <w:sz w:val="24"/>
          <w:szCs w:val="20"/>
          <w:lang w:eastAsia="lt-LT"/>
          <w14:ligatures w14:val="none"/>
        </w:rPr>
        <w:t>TECHNINĖ</w:t>
      </w:r>
      <w:r w:rsidRPr="00A6607B">
        <w:rPr>
          <w:rFonts w:ascii="Times New Roman" w:eastAsia="Calibri" w:hAnsi="Times New Roman" w:cs="Times New Roman"/>
          <w:b/>
          <w:bCs/>
          <w:kern w:val="0"/>
          <w:sz w:val="24"/>
          <w:szCs w:val="20"/>
          <w:lang w:eastAsia="lt-LT"/>
          <w14:ligatures w14:val="none"/>
        </w:rPr>
        <w:t xml:space="preserve"> SPECIFIKACIJA</w:t>
      </w:r>
    </w:p>
    <w:p w14:paraId="53BB6051" w14:textId="77777777" w:rsidR="00641DA2" w:rsidRPr="00641DA2" w:rsidRDefault="00641DA2" w:rsidP="00641DA2">
      <w:pPr>
        <w:tabs>
          <w:tab w:val="left" w:pos="1304"/>
          <w:tab w:val="left" w:pos="1457"/>
          <w:tab w:val="left" w:pos="1604"/>
          <w:tab w:val="left" w:pos="1757"/>
        </w:tabs>
        <w:suppressAutoHyphens/>
        <w:autoSpaceDE w:val="0"/>
        <w:autoSpaceDN w:val="0"/>
        <w:adjustRightInd w:val="0"/>
        <w:spacing w:after="0" w:line="240" w:lineRule="auto"/>
        <w:rPr>
          <w:rFonts w:ascii="Times New Roman" w:eastAsia="Times New Roman" w:hAnsi="Times New Roman" w:cs="Times New Roman"/>
          <w:kern w:val="0"/>
          <w:sz w:val="24"/>
          <w:szCs w:val="24"/>
          <w:lang w:eastAsia="ar-SA"/>
          <w14:ligatures w14:val="none"/>
        </w:rPr>
      </w:pPr>
      <w:r w:rsidRPr="00641DA2">
        <w:rPr>
          <w:rFonts w:ascii="Times New Roman" w:eastAsia="Times New Roman" w:hAnsi="Times New Roman" w:cs="Times New Roman"/>
          <w:kern w:val="0"/>
          <w:sz w:val="24"/>
          <w:szCs w:val="24"/>
          <w:lang w:eastAsia="ar-SA"/>
          <w14:ligatures w14:val="none"/>
        </w:rPr>
        <w:t xml:space="preserve">         1. Perkančioji organizacija - Kaišiadorių rajono priešgaisrinė tarnyba.</w:t>
      </w:r>
    </w:p>
    <w:p w14:paraId="566ADC11" w14:textId="77777777" w:rsidR="00641DA2" w:rsidRPr="00641DA2" w:rsidRDefault="00641DA2" w:rsidP="00641DA2">
      <w:pPr>
        <w:tabs>
          <w:tab w:val="left" w:pos="1304"/>
          <w:tab w:val="left" w:pos="1457"/>
          <w:tab w:val="left" w:pos="1604"/>
          <w:tab w:val="left" w:pos="1757"/>
        </w:tabs>
        <w:suppressAutoHyphen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ar-SA"/>
          <w14:ligatures w14:val="none"/>
        </w:rPr>
      </w:pPr>
      <w:r w:rsidRPr="00641DA2">
        <w:rPr>
          <w:rFonts w:ascii="Times New Roman" w:eastAsia="Times New Roman" w:hAnsi="Times New Roman" w:cs="Times New Roman"/>
          <w:kern w:val="0"/>
          <w:sz w:val="24"/>
          <w:szCs w:val="24"/>
          <w:lang w:eastAsia="ar-SA"/>
          <w14:ligatures w14:val="none"/>
        </w:rPr>
        <w:t>2. Pirkimo objektas – Europos Sąjungoje pagamintas gaisrų gesinimo, padidinto pravažumo (4x4) naudotas automobilis, visais varomais ratais (toliau – prekė).</w:t>
      </w:r>
    </w:p>
    <w:p w14:paraId="1A6CDD04" w14:textId="4364DDD2" w:rsidR="00641DA2" w:rsidRPr="00641DA2" w:rsidRDefault="00641DA2" w:rsidP="00670169">
      <w:pPr>
        <w:tabs>
          <w:tab w:val="left" w:pos="1304"/>
          <w:tab w:val="left" w:pos="1457"/>
          <w:tab w:val="left" w:pos="1604"/>
          <w:tab w:val="left" w:pos="1757"/>
        </w:tabs>
        <w:suppressAutoHyphens/>
        <w:autoSpaceDE w:val="0"/>
        <w:autoSpaceDN w:val="0"/>
        <w:adjustRightInd w:val="0"/>
        <w:spacing w:after="0" w:line="240" w:lineRule="auto"/>
        <w:ind w:firstLine="567"/>
        <w:jc w:val="both"/>
        <w:rPr>
          <w:rFonts w:ascii="Times New Roman" w:eastAsia="Times New Roman" w:hAnsi="Times New Roman" w:cs="Times New Roman"/>
          <w:kern w:val="0"/>
          <w:sz w:val="24"/>
          <w:szCs w:val="24"/>
          <w:lang w:eastAsia="ar-SA"/>
          <w14:ligatures w14:val="none"/>
        </w:rPr>
      </w:pPr>
      <w:r w:rsidRPr="00641DA2">
        <w:rPr>
          <w:rFonts w:ascii="Times New Roman" w:eastAsia="Times New Roman" w:hAnsi="Times New Roman" w:cs="Times New Roman"/>
          <w:kern w:val="0"/>
          <w:sz w:val="24"/>
          <w:szCs w:val="24"/>
          <w:lang w:eastAsia="ar-SA"/>
          <w14:ligatures w14:val="none"/>
        </w:rPr>
        <w:t>3. Prekės pristatymo vieta – iš anksto su Pirkėju suderinta vieta</w:t>
      </w:r>
      <w:r w:rsidRPr="003766AE">
        <w:rPr>
          <w:rFonts w:ascii="Times New Roman" w:eastAsia="Times New Roman" w:hAnsi="Times New Roman" w:cs="Times New Roman"/>
          <w:kern w:val="0"/>
          <w:sz w:val="24"/>
          <w:szCs w:val="24"/>
          <w:lang w:eastAsia="ar-SA"/>
          <w14:ligatures w14:val="none"/>
        </w:rPr>
        <w:t xml:space="preserve">: </w:t>
      </w:r>
      <w:r w:rsidR="00A42E0B" w:rsidRPr="003766AE">
        <w:rPr>
          <w:rFonts w:ascii="Times New Roman" w:eastAsia="Times New Roman" w:hAnsi="Times New Roman" w:cs="Times New Roman"/>
          <w:kern w:val="0"/>
          <w:sz w:val="24"/>
          <w:szCs w:val="24"/>
          <w:lang w:eastAsia="ar-SA"/>
          <w14:ligatures w14:val="none"/>
        </w:rPr>
        <w:t>Gedimino 64 , Kaišiadorys</w:t>
      </w:r>
      <w:r w:rsidRPr="003766AE">
        <w:rPr>
          <w:rFonts w:ascii="Times New Roman" w:eastAsia="Times New Roman" w:hAnsi="Times New Roman" w:cs="Times New Roman"/>
          <w:kern w:val="0"/>
          <w:sz w:val="24"/>
          <w:szCs w:val="24"/>
          <w:lang w:eastAsia="ar-SA"/>
          <w14:ligatures w14:val="none"/>
        </w:rPr>
        <w:t xml:space="preserve">               </w:t>
      </w:r>
    </w:p>
    <w:p w14:paraId="03CD7219" w14:textId="3D6F91DB" w:rsidR="00641DA2" w:rsidRDefault="00670169" w:rsidP="0069057A">
      <w:pPr>
        <w:tabs>
          <w:tab w:val="left" w:pos="1304"/>
          <w:tab w:val="left" w:pos="1457"/>
          <w:tab w:val="left" w:pos="1604"/>
          <w:tab w:val="left" w:pos="1757"/>
        </w:tabs>
        <w:suppressAutoHyphens/>
        <w:autoSpaceDE w:val="0"/>
        <w:autoSpaceDN w:val="0"/>
        <w:adjustRightInd w:val="0"/>
        <w:spacing w:after="0" w:line="240" w:lineRule="auto"/>
        <w:ind w:firstLine="567"/>
        <w:jc w:val="both"/>
        <w:rPr>
          <w:rFonts w:ascii="Times New Roman" w:eastAsia="Calibri" w:hAnsi="Times New Roman" w:cs="Times New Roman"/>
          <w:b/>
          <w:bCs/>
          <w:kern w:val="0"/>
          <w:sz w:val="24"/>
          <w:szCs w:val="20"/>
          <w:lang w:eastAsia="lt-LT"/>
          <w14:ligatures w14:val="none"/>
        </w:rPr>
      </w:pPr>
      <w:r w:rsidRPr="003766AE">
        <w:rPr>
          <w:rFonts w:ascii="Times New Roman" w:eastAsia="Times New Roman" w:hAnsi="Times New Roman" w:cs="Times New Roman"/>
          <w:kern w:val="0"/>
          <w:sz w:val="24"/>
          <w:szCs w:val="24"/>
          <w:lang w:eastAsia="ar-SA"/>
          <w14:ligatures w14:val="none"/>
        </w:rPr>
        <w:t>4</w:t>
      </w:r>
      <w:r w:rsidR="00641DA2" w:rsidRPr="003766AE">
        <w:rPr>
          <w:rFonts w:ascii="Times New Roman" w:eastAsia="Times New Roman" w:hAnsi="Times New Roman" w:cs="Times New Roman"/>
          <w:kern w:val="0"/>
          <w:sz w:val="24"/>
          <w:szCs w:val="24"/>
          <w:lang w:eastAsia="ar-SA"/>
          <w14:ligatures w14:val="none"/>
        </w:rPr>
        <w:t>. Prekė pristatymo metu turės būti registruota pirkėjo vardu, registraciją turi atlikti pardavėjas</w:t>
      </w:r>
      <w:r w:rsidR="003766AE" w:rsidRPr="003766AE">
        <w:rPr>
          <w:rFonts w:ascii="Times New Roman" w:eastAsia="Times New Roman" w:hAnsi="Times New Roman" w:cs="Times New Roman"/>
          <w:kern w:val="0"/>
          <w:sz w:val="24"/>
          <w:szCs w:val="24"/>
          <w:lang w:eastAsia="ar-SA"/>
          <w14:ligatures w14:val="none"/>
        </w:rPr>
        <w:t>, automobilis turi turėti techninės apžiūros ir ekspertizės pažymas.</w:t>
      </w:r>
    </w:p>
    <w:p w14:paraId="17C833E7" w14:textId="77777777" w:rsidR="00641DA2" w:rsidRPr="00A6607B" w:rsidRDefault="00641DA2" w:rsidP="00A6607B">
      <w:pPr>
        <w:spacing w:after="0" w:line="240" w:lineRule="auto"/>
        <w:jc w:val="center"/>
        <w:rPr>
          <w:rFonts w:ascii="Times New Roman" w:eastAsia="Calibri" w:hAnsi="Times New Roman" w:cs="Times New Roman"/>
          <w:color w:val="C00000"/>
          <w:kern w:val="0"/>
          <w:sz w:val="24"/>
          <w:szCs w:val="20"/>
          <w:lang w:eastAsia="lt-LT"/>
          <w14:ligatures w14:val="non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35"/>
        <w:gridCol w:w="2322"/>
        <w:gridCol w:w="1992"/>
        <w:gridCol w:w="4706"/>
      </w:tblGrid>
      <w:tr w:rsidR="00A6607B" w:rsidRPr="00A6607B" w14:paraId="2EEBAC14" w14:textId="77777777" w:rsidTr="006E417D">
        <w:tc>
          <w:tcPr>
            <w:tcW w:w="756" w:type="dxa"/>
            <w:gridSpan w:val="2"/>
            <w:tcBorders>
              <w:top w:val="single" w:sz="4" w:space="0" w:color="auto"/>
              <w:left w:val="single" w:sz="4" w:space="0" w:color="auto"/>
              <w:bottom w:val="single" w:sz="4" w:space="0" w:color="auto"/>
              <w:right w:val="single" w:sz="4" w:space="0" w:color="auto"/>
            </w:tcBorders>
            <w:shd w:val="clear" w:color="auto" w:fill="auto"/>
          </w:tcPr>
          <w:p w14:paraId="14ADC16E" w14:textId="77777777" w:rsidR="00A6607B" w:rsidRPr="00A6607B" w:rsidRDefault="00A6607B" w:rsidP="00A6607B">
            <w:pPr>
              <w:spacing w:after="0" w:line="240" w:lineRule="auto"/>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Eil. Nr.</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68E26828" w14:textId="77777777" w:rsidR="00A6607B" w:rsidRPr="00A6607B" w:rsidRDefault="00A6607B" w:rsidP="00A6607B">
            <w:pPr>
              <w:spacing w:after="0" w:line="240" w:lineRule="auto"/>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 xml:space="preserve"> Perkančiosios organizacijos nustatyti </w:t>
            </w:r>
          </w:p>
          <w:p w14:paraId="50C2C682" w14:textId="77777777" w:rsidR="00A6607B" w:rsidRPr="00A6607B" w:rsidRDefault="00A6607B" w:rsidP="00A6607B">
            <w:pPr>
              <w:spacing w:after="0" w:line="240" w:lineRule="auto"/>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techniniai reikalavimai</w:t>
            </w:r>
          </w:p>
          <w:p w14:paraId="5B464C5B" w14:textId="77777777" w:rsidR="00A6607B" w:rsidRPr="00A6607B" w:rsidRDefault="00A6607B" w:rsidP="00A6607B">
            <w:pPr>
              <w:snapToGrid w:val="0"/>
              <w:spacing w:after="0" w:line="240" w:lineRule="auto"/>
              <w:jc w:val="center"/>
              <w:rPr>
                <w:rFonts w:ascii="Times New Roman" w:eastAsia="Times New Roman" w:hAnsi="Times New Roman" w:cs="Times New Roman"/>
                <w:b/>
                <w:kern w:val="0"/>
                <w:sz w:val="20"/>
                <w:szCs w:val="20"/>
                <w:lang w:eastAsia="lt-LT"/>
                <w14:ligatures w14:val="none"/>
              </w:rPr>
            </w:pP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2EC24D0" w14:textId="77777777" w:rsidR="00A6607B" w:rsidRPr="00A6607B" w:rsidRDefault="00A6607B" w:rsidP="00A6607B">
            <w:pPr>
              <w:spacing w:after="0" w:line="240" w:lineRule="auto"/>
              <w:jc w:val="center"/>
              <w:rPr>
                <w:rFonts w:ascii="Times New Roman" w:eastAsia="Calibri" w:hAnsi="Times New Roman" w:cs="Times New Roman"/>
                <w:kern w:val="0"/>
                <w:sz w:val="24"/>
                <w:szCs w:val="20"/>
                <w:lang w:eastAsia="lt-LT"/>
                <w14:ligatures w14:val="none"/>
              </w:rPr>
            </w:pPr>
            <w:r w:rsidRPr="00A6607B">
              <w:rPr>
                <w:rFonts w:ascii="Times New Roman" w:eastAsia="Calibri" w:hAnsi="Times New Roman" w:cs="Times New Roman"/>
                <w:b/>
                <w:kern w:val="0"/>
                <w:sz w:val="18"/>
                <w:szCs w:val="18"/>
                <w:lang w:eastAsia="ar-SA"/>
                <w14:ligatures w14:val="none"/>
              </w:rPr>
              <w:t>Tiekėjo siūlomos prekės gamintojas, modelis, techniniai parametrai, patvirtinantys 2 stulpelyje nurodytus reikalavimus (būtina įrašyti visas siūlomas reikšmes).</w:t>
            </w:r>
          </w:p>
        </w:tc>
        <w:tc>
          <w:tcPr>
            <w:tcW w:w="4706" w:type="dxa"/>
            <w:tcBorders>
              <w:top w:val="single" w:sz="4" w:space="0" w:color="auto"/>
              <w:left w:val="single" w:sz="4" w:space="0" w:color="auto"/>
              <w:bottom w:val="single" w:sz="4" w:space="0" w:color="auto"/>
              <w:right w:val="single" w:sz="4" w:space="0" w:color="auto"/>
            </w:tcBorders>
          </w:tcPr>
          <w:p w14:paraId="284D0CAA" w14:textId="77777777" w:rsidR="00A6607B" w:rsidRPr="00A6607B" w:rsidRDefault="00A6607B" w:rsidP="00A6607B">
            <w:pPr>
              <w:spacing w:after="0" w:line="240" w:lineRule="auto"/>
              <w:jc w:val="center"/>
              <w:rPr>
                <w:rFonts w:ascii="Times New Roman" w:eastAsia="Calibri" w:hAnsi="Times New Roman" w:cs="Times New Roman"/>
                <w:b/>
                <w:kern w:val="0"/>
                <w:sz w:val="18"/>
                <w:szCs w:val="18"/>
                <w:lang w:eastAsia="ar-SA"/>
                <w14:ligatures w14:val="none"/>
              </w:rPr>
            </w:pPr>
            <w:r w:rsidRPr="00EB21B1">
              <w:rPr>
                <w:rFonts w:ascii="Times New Roman" w:eastAsia="Calibri" w:hAnsi="Times New Roman" w:cs="Times New Roman"/>
                <w:b/>
                <w:color w:val="EE0000"/>
                <w:kern w:val="0"/>
                <w:sz w:val="18"/>
                <w:szCs w:val="18"/>
                <w14:ligatures w14:val="none"/>
              </w:rPr>
              <w:t xml:space="preserve">Pateikti nuorodą į automobilio/įrangos aprašymą gamintojo internetiniame tinklalapyje (jei ten galima rasti atitinkamą informaciją be papildomų paieškų lietuvių arba anglų kalba), kuriame būtų nurodytas siūlomo automobilio/ įrangos gamintojas ir modelis, nurodytos gamintojo deklaruojamos siūlomų automobilio/įrangos techninės charakteristikos, patvirtinančios reikalaujamų parametrų reikšmes, arba, jeigu gamintojo internetiniame tinklalapyje nėra prašomos informacijos apie automobilio/įrangos technines charakteristikas, gamintojo katalogo kopijas, sertifikatus, bandymo protokolus, techninius aprašymus /bukletus/ /nuotraukas ar kitus atitiktį reikalavimams įrodančius automobilio/įrangos gamintojo dokumentus (pvz., raštiškus patvirtinimus) (duomenys dėl reikalaujamų charakteristikų turi būti lietuvių arba anglų kalba). Tiekėjas privalo aiškiai nurodyti, kuriuose gamintojo dokumentuose (ir kuriose konkrečiose vietose – puslapyje, pastraipoje, punkte ir t.t.) galima rasti reikalaujamas charakteristikas, bei jas aiškiai pažymėti. </w:t>
            </w:r>
            <w:r w:rsidRPr="00EB21B1">
              <w:rPr>
                <w:rFonts w:ascii="Times New Roman" w:eastAsia="Calibri" w:hAnsi="Times New Roman" w:cs="Times New Roman"/>
                <w:b/>
                <w:i/>
                <w:color w:val="EE0000"/>
                <w:kern w:val="0"/>
                <w:sz w:val="18"/>
                <w:szCs w:val="18"/>
                <w:u w:val="single"/>
                <w14:ligatures w14:val="none"/>
              </w:rPr>
              <w:t>Jeigu teikiamos nuorodos į gamintojo internetinę svetainę, užpildyta techninė specifikacija turi būti pateikiama tokiu formatu, kad nuorodos būtų aktyvios.</w:t>
            </w:r>
          </w:p>
        </w:tc>
      </w:tr>
      <w:tr w:rsidR="00A6607B" w:rsidRPr="00A6607B" w14:paraId="4ABC78EB" w14:textId="77777777" w:rsidTr="006E417D">
        <w:tc>
          <w:tcPr>
            <w:tcW w:w="756" w:type="dxa"/>
            <w:gridSpan w:val="2"/>
            <w:tcBorders>
              <w:top w:val="single" w:sz="4" w:space="0" w:color="auto"/>
              <w:left w:val="single" w:sz="4" w:space="0" w:color="auto"/>
              <w:bottom w:val="single" w:sz="4" w:space="0" w:color="auto"/>
              <w:right w:val="single" w:sz="4" w:space="0" w:color="auto"/>
            </w:tcBorders>
            <w:shd w:val="clear" w:color="auto" w:fill="auto"/>
          </w:tcPr>
          <w:p w14:paraId="22353856" w14:textId="77777777" w:rsidR="00A6607B" w:rsidRPr="00A6607B" w:rsidRDefault="00A6607B" w:rsidP="00A6607B">
            <w:pPr>
              <w:spacing w:after="0" w:line="240" w:lineRule="auto"/>
              <w:jc w:val="center"/>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1</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6EBEF024" w14:textId="77777777" w:rsidR="00A6607B" w:rsidRPr="00A6607B" w:rsidRDefault="00A6607B" w:rsidP="00A6607B">
            <w:pPr>
              <w:spacing w:after="0" w:line="240" w:lineRule="auto"/>
              <w:jc w:val="center"/>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2</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E0F780F" w14:textId="77777777" w:rsidR="00A6607B" w:rsidRPr="00A6607B" w:rsidRDefault="00A6607B" w:rsidP="00A6607B">
            <w:pPr>
              <w:spacing w:after="0" w:line="240" w:lineRule="auto"/>
              <w:jc w:val="center"/>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3</w:t>
            </w:r>
          </w:p>
        </w:tc>
        <w:tc>
          <w:tcPr>
            <w:tcW w:w="4706" w:type="dxa"/>
            <w:tcBorders>
              <w:top w:val="single" w:sz="4" w:space="0" w:color="auto"/>
              <w:left w:val="single" w:sz="4" w:space="0" w:color="auto"/>
              <w:bottom w:val="single" w:sz="4" w:space="0" w:color="auto"/>
              <w:right w:val="single" w:sz="4" w:space="0" w:color="auto"/>
            </w:tcBorders>
          </w:tcPr>
          <w:p w14:paraId="227DAF58" w14:textId="77777777" w:rsidR="00A6607B" w:rsidRPr="00A6607B" w:rsidRDefault="00A6607B" w:rsidP="00A6607B">
            <w:pPr>
              <w:spacing w:after="0" w:line="240" w:lineRule="auto"/>
              <w:jc w:val="center"/>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4</w:t>
            </w:r>
          </w:p>
        </w:tc>
      </w:tr>
      <w:tr w:rsidR="00A6607B" w:rsidRPr="00A6607B" w14:paraId="1C0A3906" w14:textId="77777777" w:rsidTr="006E417D">
        <w:tc>
          <w:tcPr>
            <w:tcW w:w="756" w:type="dxa"/>
            <w:gridSpan w:val="2"/>
            <w:tcBorders>
              <w:top w:val="single" w:sz="4" w:space="0" w:color="auto"/>
              <w:left w:val="single" w:sz="4" w:space="0" w:color="auto"/>
              <w:bottom w:val="single" w:sz="4" w:space="0" w:color="auto"/>
              <w:right w:val="single" w:sz="4" w:space="0" w:color="auto"/>
            </w:tcBorders>
            <w:shd w:val="clear" w:color="auto" w:fill="auto"/>
          </w:tcPr>
          <w:p w14:paraId="3B77A0D2" w14:textId="77777777" w:rsidR="00A6607B" w:rsidRPr="00A6607B" w:rsidRDefault="00A6607B" w:rsidP="00A6607B">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p>
        </w:tc>
        <w:tc>
          <w:tcPr>
            <w:tcW w:w="2322" w:type="dxa"/>
            <w:tcBorders>
              <w:top w:val="single" w:sz="4" w:space="0" w:color="auto"/>
              <w:left w:val="single" w:sz="4" w:space="0" w:color="auto"/>
              <w:bottom w:val="single" w:sz="4" w:space="0" w:color="auto"/>
              <w:right w:val="single" w:sz="4" w:space="0" w:color="auto"/>
            </w:tcBorders>
            <w:shd w:val="clear" w:color="auto" w:fill="auto"/>
          </w:tcPr>
          <w:p w14:paraId="77615CC5" w14:textId="77777777" w:rsidR="00A6607B" w:rsidRPr="00A6607B" w:rsidRDefault="00A6607B" w:rsidP="00A6607B">
            <w:pPr>
              <w:spacing w:after="0" w:line="240" w:lineRule="auto"/>
              <w:jc w:val="both"/>
              <w:rPr>
                <w:rFonts w:ascii="Times New Roman" w:eastAsia="Times New Roman" w:hAnsi="Times New Roman" w:cs="Times New Roman"/>
                <w:b/>
                <w:bCs/>
                <w:kern w:val="0"/>
                <w:sz w:val="20"/>
                <w:szCs w:val="20"/>
                <w:lang w:eastAsia="lt-LT"/>
                <w14:ligatures w14:val="none"/>
              </w:rPr>
            </w:pPr>
            <w:r w:rsidRPr="00A6607B">
              <w:rPr>
                <w:rFonts w:ascii="Times New Roman" w:eastAsia="Times New Roman" w:hAnsi="Times New Roman" w:cs="Times New Roman"/>
                <w:b/>
                <w:bCs/>
                <w:kern w:val="0"/>
                <w:sz w:val="20"/>
                <w:szCs w:val="20"/>
                <w:lang w:eastAsia="lt-LT"/>
                <w14:ligatures w14:val="none"/>
              </w:rPr>
              <w:t>Pirkimo objektas:</w:t>
            </w:r>
          </w:p>
          <w:p w14:paraId="6D30F284"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Europos Sąjungoje</w:t>
            </w:r>
            <w:r w:rsidRPr="00A6607B">
              <w:rPr>
                <w:rFonts w:ascii="Times New Roman" w:eastAsia="Calibri" w:hAnsi="Times New Roman" w:cs="Times New Roman"/>
                <w:kern w:val="0"/>
                <w:sz w:val="20"/>
                <w:szCs w:val="20"/>
                <w:lang w:eastAsia="lt-LT"/>
                <w14:ligatures w14:val="none"/>
              </w:rPr>
              <w:t xml:space="preserve">  pagamintas gaisrų gesinimo, padidinto pravažumo, dviejų varomųjų ašių (4x4), naudotas automobilis.</w:t>
            </w:r>
          </w:p>
          <w:p w14:paraId="09D4A306"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D7ED46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sz w:val="20"/>
                <w:szCs w:val="20"/>
                <w:lang w:eastAsia="zh-CN" w:bidi="hi-IN"/>
                <w14:ligatures w14:val="none"/>
              </w:rPr>
            </w:pPr>
            <w:r w:rsidRPr="00A6607B">
              <w:rPr>
                <w:rFonts w:ascii="Times New Roman" w:eastAsia="Calibri" w:hAnsi="Times New Roman" w:cs="Times New Roman"/>
                <w:sz w:val="20"/>
                <w:szCs w:val="20"/>
                <w:lang w:eastAsia="zh-CN" w:bidi="hi-IN"/>
                <w14:ligatures w14:val="none"/>
              </w:rPr>
              <w:t>.................................</w:t>
            </w:r>
          </w:p>
          <w:p w14:paraId="45A7483D"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 markę, modelį, gamintoją)</w:t>
            </w:r>
          </w:p>
        </w:tc>
        <w:tc>
          <w:tcPr>
            <w:tcW w:w="4706" w:type="dxa"/>
            <w:tcBorders>
              <w:top w:val="single" w:sz="4" w:space="0" w:color="auto"/>
              <w:left w:val="single" w:sz="4" w:space="0" w:color="auto"/>
              <w:bottom w:val="single" w:sz="4" w:space="0" w:color="auto"/>
              <w:right w:val="single" w:sz="4" w:space="0" w:color="auto"/>
            </w:tcBorders>
          </w:tcPr>
          <w:p w14:paraId="3D8B1750" w14:textId="77777777" w:rsidR="00A6607B" w:rsidRPr="00A6607B" w:rsidRDefault="00A6607B" w:rsidP="00A6607B">
            <w:pPr>
              <w:shd w:val="clear" w:color="auto" w:fill="FFFFFF"/>
              <w:spacing w:before="280" w:after="280" w:line="240" w:lineRule="auto"/>
              <w:rPr>
                <w:rFonts w:ascii="Times New Roman" w:eastAsia="Calibri" w:hAnsi="Times New Roman" w:cs="Times New Roman"/>
                <w:kern w:val="0"/>
                <w:sz w:val="20"/>
                <w:szCs w:val="20"/>
                <w:lang w:val="en-US" w:eastAsia="ar-SA"/>
                <w14:ligatures w14:val="none"/>
              </w:rPr>
            </w:pPr>
          </w:p>
        </w:tc>
      </w:tr>
      <w:tr w:rsidR="00A6607B" w:rsidRPr="00A6607B" w14:paraId="08137061" w14:textId="77777777" w:rsidTr="006E417D">
        <w:tc>
          <w:tcPr>
            <w:tcW w:w="5070" w:type="dxa"/>
            <w:gridSpan w:val="4"/>
            <w:tcBorders>
              <w:top w:val="single" w:sz="4" w:space="0" w:color="auto"/>
              <w:left w:val="single" w:sz="4" w:space="0" w:color="auto"/>
              <w:bottom w:val="single" w:sz="4" w:space="0" w:color="auto"/>
              <w:right w:val="single" w:sz="4" w:space="0" w:color="auto"/>
            </w:tcBorders>
            <w:shd w:val="clear" w:color="auto" w:fill="auto"/>
          </w:tcPr>
          <w:p w14:paraId="4F3A504E" w14:textId="77777777" w:rsidR="00A6607B" w:rsidRPr="00A6607B" w:rsidRDefault="00A6607B" w:rsidP="00A6607B">
            <w:pPr>
              <w:spacing w:after="0" w:line="240" w:lineRule="auto"/>
              <w:jc w:val="both"/>
              <w:rPr>
                <w:rFonts w:ascii="Times New Roman" w:eastAsia="Calibri" w:hAnsi="Times New Roman" w:cs="Times New Roman"/>
                <w:b/>
                <w:bCs/>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1. Bendrieji reikalavimai:</w:t>
            </w:r>
          </w:p>
        </w:tc>
        <w:tc>
          <w:tcPr>
            <w:tcW w:w="4706" w:type="dxa"/>
            <w:tcBorders>
              <w:top w:val="single" w:sz="4" w:space="0" w:color="auto"/>
              <w:left w:val="single" w:sz="4" w:space="0" w:color="auto"/>
              <w:bottom w:val="single" w:sz="4" w:space="0" w:color="auto"/>
              <w:right w:val="single" w:sz="4" w:space="0" w:color="auto"/>
            </w:tcBorders>
          </w:tcPr>
          <w:p w14:paraId="0B2791DD" w14:textId="77777777" w:rsidR="00A6607B" w:rsidRPr="00A6607B" w:rsidRDefault="00A6607B" w:rsidP="00A6607B">
            <w:pPr>
              <w:spacing w:after="0" w:line="240" w:lineRule="auto"/>
              <w:jc w:val="both"/>
              <w:rPr>
                <w:rFonts w:ascii="Times New Roman" w:eastAsia="Calibri" w:hAnsi="Times New Roman" w:cs="Times New Roman"/>
                <w:b/>
                <w:bCs/>
                <w:kern w:val="0"/>
                <w:sz w:val="20"/>
                <w:szCs w:val="20"/>
                <w:lang w:eastAsia="lt-LT"/>
                <w14:ligatures w14:val="none"/>
              </w:rPr>
            </w:pPr>
          </w:p>
        </w:tc>
      </w:tr>
      <w:tr w:rsidR="00A6607B" w:rsidRPr="00A6607B" w14:paraId="3FC40BD6"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6CCAE957" w14:textId="77777777" w:rsidR="00A6607B" w:rsidRPr="00A6607B" w:rsidRDefault="00A6607B" w:rsidP="00A6607B">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3F669FF9" w14:textId="514AC2D3" w:rsidR="00A6607B" w:rsidRPr="00A6607B" w:rsidRDefault="00A6607B" w:rsidP="00A42E0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ar-SA"/>
                <w14:ligatures w14:val="none"/>
              </w:rPr>
              <w:t>Automobilio pagaminimo metai ne anksčiau kaip 199</w:t>
            </w:r>
            <w:r w:rsidR="00A42E0B">
              <w:rPr>
                <w:rFonts w:ascii="Times New Roman" w:eastAsia="Times New Roman" w:hAnsi="Times New Roman" w:cs="Times New Roman"/>
                <w:kern w:val="0"/>
                <w:sz w:val="20"/>
                <w:szCs w:val="20"/>
                <w:lang w:eastAsia="ar-SA"/>
                <w14:ligatures w14:val="none"/>
              </w:rPr>
              <w:t>5</w:t>
            </w:r>
            <w:r w:rsidRPr="00A6607B">
              <w:rPr>
                <w:rFonts w:ascii="Times New Roman" w:eastAsia="Times New Roman" w:hAnsi="Times New Roman" w:cs="Times New Roman"/>
                <w:kern w:val="0"/>
                <w:sz w:val="20"/>
                <w:szCs w:val="20"/>
                <w:lang w:eastAsia="ar-SA"/>
                <w14:ligatures w14:val="none"/>
              </w:rPr>
              <w:t xml:space="preserve"> m. Automobilis turi būti Lietuvoje registruotas kaip gaisrinis automobilis pagal pateikimo metu nustatytą kelių transporto priemonių registravimo tvarką. (Registracija turi </w:t>
            </w:r>
            <w:r w:rsidRPr="00A6607B">
              <w:rPr>
                <w:rFonts w:ascii="Times New Roman" w:eastAsia="Times New Roman" w:hAnsi="Times New Roman" w:cs="Times New Roman"/>
                <w:kern w:val="0"/>
                <w:sz w:val="20"/>
                <w:szCs w:val="20"/>
                <w:lang w:eastAsia="ar-SA"/>
                <w14:ligatures w14:val="none"/>
              </w:rPr>
              <w:lastRenderedPageBreak/>
              <w:t>atlikti pardavėjas pirkėjo vardu).</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F13E68D"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lastRenderedPageBreak/>
              <w:t>......................................</w:t>
            </w:r>
          </w:p>
          <w:p w14:paraId="198099EC"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759DBF62"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7C88F5CF"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5F06E6AF" w14:textId="77777777" w:rsidR="00A6607B" w:rsidRPr="00780F9B" w:rsidRDefault="00A6607B" w:rsidP="00A6607B">
            <w:pPr>
              <w:spacing w:after="0" w:line="240" w:lineRule="auto"/>
              <w:rPr>
                <w:rFonts w:ascii="Times New Roman" w:eastAsia="Calibri" w:hAnsi="Times New Roman" w:cs="Times New Roman"/>
                <w:kern w:val="0"/>
                <w:sz w:val="20"/>
                <w:szCs w:val="20"/>
                <w:lang w:eastAsia="lt-LT"/>
                <w14:ligatures w14:val="none"/>
              </w:rPr>
            </w:pPr>
            <w:r w:rsidRPr="00780F9B">
              <w:rPr>
                <w:rFonts w:ascii="Times New Roman" w:eastAsia="Calibri" w:hAnsi="Times New Roman" w:cs="Times New Roman"/>
                <w:kern w:val="0"/>
                <w:sz w:val="20"/>
                <w:szCs w:val="20"/>
                <w:lang w:eastAsia="lt-LT"/>
                <w14:ligatures w14:val="none"/>
              </w:rPr>
              <w:t>3</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26CCAE87" w14:textId="1805BF73" w:rsidR="00A6607B" w:rsidRPr="00A6607B" w:rsidRDefault="00A6607B" w:rsidP="00C226E0">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 xml:space="preserve">Automobilio masė (automobilio masę sudaro: nuosava automobilio masė, kėbulo masė, sumontuotos įrangos masė, vežamo krovinio masė) turi būti ne didesnė kaip </w:t>
            </w:r>
            <w:r w:rsidR="00A42E0B">
              <w:rPr>
                <w:rFonts w:ascii="Times New Roman" w:eastAsia="Times New Roman" w:hAnsi="Times New Roman" w:cs="Times New Roman"/>
                <w:kern w:val="0"/>
                <w:sz w:val="20"/>
                <w:szCs w:val="20"/>
                <w:lang w:eastAsia="lt-LT"/>
                <w14:ligatures w14:val="none"/>
              </w:rPr>
              <w:t>1</w:t>
            </w:r>
            <w:r w:rsidR="00C226E0">
              <w:rPr>
                <w:rFonts w:ascii="Times New Roman" w:eastAsia="Times New Roman" w:hAnsi="Times New Roman" w:cs="Times New Roman"/>
                <w:kern w:val="0"/>
                <w:sz w:val="20"/>
                <w:szCs w:val="20"/>
                <w:lang w:eastAsia="lt-LT"/>
                <w14:ligatures w14:val="none"/>
              </w:rPr>
              <w:t>0000</w:t>
            </w:r>
            <w:r w:rsidRPr="00A6607B">
              <w:rPr>
                <w:rFonts w:ascii="Times New Roman" w:eastAsia="Times New Roman" w:hAnsi="Times New Roman" w:cs="Times New Roman"/>
                <w:kern w:val="0"/>
                <w:sz w:val="20"/>
                <w:szCs w:val="20"/>
                <w:lang w:eastAsia="lt-LT"/>
                <w14:ligatures w14:val="none"/>
              </w:rPr>
              <w:t xml:space="preserve">kg. Pagal LST EN 1846 automobilis turi būti priskiriamas </w:t>
            </w:r>
            <w:r w:rsidR="00A42E0B">
              <w:rPr>
                <w:rFonts w:ascii="Times New Roman" w:eastAsia="Times New Roman" w:hAnsi="Times New Roman" w:cs="Times New Roman"/>
                <w:kern w:val="0"/>
                <w:sz w:val="20"/>
                <w:szCs w:val="20"/>
                <w:lang w:eastAsia="lt-LT"/>
                <w14:ligatures w14:val="none"/>
              </w:rPr>
              <w:t>vidutinės</w:t>
            </w:r>
            <w:r w:rsidRPr="00A6607B">
              <w:rPr>
                <w:rFonts w:ascii="Times New Roman" w:eastAsia="Times New Roman" w:hAnsi="Times New Roman" w:cs="Times New Roman"/>
                <w:kern w:val="0"/>
                <w:sz w:val="20"/>
                <w:szCs w:val="20"/>
                <w:lang w:eastAsia="lt-LT"/>
                <w14:ligatures w14:val="none"/>
              </w:rPr>
              <w:t xml:space="preserve"> masės klasei ir automobilis turi atitikti N</w:t>
            </w:r>
            <w:r w:rsidR="00C226E0">
              <w:rPr>
                <w:rFonts w:ascii="Times New Roman" w:eastAsia="Times New Roman" w:hAnsi="Times New Roman" w:cs="Times New Roman"/>
                <w:kern w:val="0"/>
                <w:sz w:val="20"/>
                <w:szCs w:val="20"/>
                <w:lang w:eastAsia="lt-LT"/>
                <w14:ligatures w14:val="none"/>
              </w:rPr>
              <w:t>2</w:t>
            </w:r>
            <w:r w:rsidRPr="00A6607B">
              <w:rPr>
                <w:rFonts w:ascii="Times New Roman" w:eastAsia="Times New Roman" w:hAnsi="Times New Roman" w:cs="Times New Roman"/>
                <w:kern w:val="0"/>
                <w:sz w:val="20"/>
                <w:szCs w:val="20"/>
                <w:lang w:eastAsia="lt-LT"/>
                <w14:ligatures w14:val="none"/>
              </w:rPr>
              <w:t>G kategorijai keliamus reikalavimus bei BADSN kėbulo kodą (arba lygiavertį).</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5503A8D"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41E2EDF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39D00628"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7373CCC1"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2D4AF8C4" w14:textId="77777777" w:rsidR="00A6607B" w:rsidRPr="00A6607B" w:rsidRDefault="00A6607B" w:rsidP="00A6607B">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4</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303646B4" w14:textId="49D128D9" w:rsidR="00A6607B" w:rsidRPr="00A6607B" w:rsidRDefault="00A6607B" w:rsidP="006C0314">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ar-SA"/>
                <w14:ligatures w14:val="none"/>
              </w:rPr>
              <w:t xml:space="preserve">Automobilio rida neturi viršyti </w:t>
            </w:r>
            <w:r w:rsidR="006C0314">
              <w:rPr>
                <w:rFonts w:ascii="Times New Roman" w:eastAsia="Times New Roman" w:hAnsi="Times New Roman" w:cs="Times New Roman"/>
                <w:kern w:val="0"/>
                <w:sz w:val="20"/>
                <w:szCs w:val="20"/>
                <w:lang w:eastAsia="ar-SA"/>
                <w14:ligatures w14:val="none"/>
              </w:rPr>
              <w:t>3</w:t>
            </w:r>
            <w:r w:rsidRPr="00A6607B">
              <w:rPr>
                <w:rFonts w:ascii="Times New Roman" w:eastAsia="Times New Roman" w:hAnsi="Times New Roman" w:cs="Times New Roman"/>
                <w:kern w:val="0"/>
                <w:sz w:val="20"/>
                <w:szCs w:val="20"/>
                <w:lang w:eastAsia="ar-SA"/>
                <w14:ligatures w14:val="none"/>
              </w:rPr>
              <w:t>0 000 km.</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D433684"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68F389A"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3F7B2CD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0BB1FE81"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3C82FF1A" w14:textId="77777777" w:rsidR="00A6607B" w:rsidRPr="00A6607B" w:rsidRDefault="00A6607B" w:rsidP="00A6607B">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5</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08814D02"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ar-SA"/>
                <w14:ligatures w14:val="none"/>
              </w:rPr>
              <w:t>Automobilio pagrindinė raudona spalva turi atitikti RAL 3000 kodą pagal RAL spalvų katalogą arba lygiavertę spalvą.</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37400EB"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7454243D"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5AFF3570"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42EF32FA"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254F6C8A" w14:textId="01BCDBE0" w:rsidR="00A6607B" w:rsidRPr="00670169" w:rsidRDefault="00C226E0" w:rsidP="00A6607B">
            <w:pPr>
              <w:spacing w:after="0" w:line="240" w:lineRule="auto"/>
              <w:rPr>
                <w:rFonts w:ascii="Times New Roman" w:eastAsia="Calibri" w:hAnsi="Times New Roman" w:cs="Times New Roman"/>
                <w:color w:val="FF0000"/>
                <w:kern w:val="0"/>
                <w:sz w:val="20"/>
                <w:szCs w:val="20"/>
                <w:lang w:eastAsia="lt-LT"/>
                <w14:ligatures w14:val="none"/>
              </w:rPr>
            </w:pPr>
            <w:r w:rsidRPr="00780F9B">
              <w:rPr>
                <w:rFonts w:ascii="Times New Roman" w:eastAsia="Calibri" w:hAnsi="Times New Roman" w:cs="Times New Roman"/>
                <w:kern w:val="0"/>
                <w:sz w:val="20"/>
                <w:szCs w:val="20"/>
                <w:lang w:eastAsia="lt-LT"/>
                <w14:ligatures w14:val="none"/>
              </w:rPr>
              <w:t>6</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7303BF53" w14:textId="5BFE982F"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Automobilis turi būti dviejų ašių su visais varomais ratais</w:t>
            </w:r>
            <w:r w:rsidR="006C0314">
              <w:rPr>
                <w:rFonts w:ascii="Times New Roman" w:eastAsia="Times New Roman" w:hAnsi="Times New Roman" w:cs="Times New Roman"/>
                <w:kern w:val="0"/>
                <w:sz w:val="20"/>
                <w:szCs w:val="20"/>
                <w:lang w:eastAsia="lt-LT"/>
                <w14:ligatures w14:val="none"/>
              </w:rPr>
              <w:t>, galinė ašis nesuporintais (pavieniais) ratais R-20</w:t>
            </w:r>
            <w:r w:rsidRPr="00A6607B">
              <w:rPr>
                <w:rFonts w:ascii="Times New Roman" w:eastAsia="Times New Roman" w:hAnsi="Times New Roman" w:cs="Times New Roman"/>
                <w:kern w:val="0"/>
                <w:sz w:val="20"/>
                <w:szCs w:val="20"/>
                <w:lang w:eastAsia="lt-LT"/>
                <w14:ligatures w14:val="none"/>
              </w:rPr>
              <w:t xml:space="preserve"> (ratų formulė 4x4 </w:t>
            </w:r>
            <w:r w:rsidRPr="00A6607B">
              <w:rPr>
                <w:rFonts w:ascii="Times New Roman" w:eastAsia="Times New Roman" w:hAnsi="Times New Roman" w:cs="Times New Roman"/>
                <w:kern w:val="0"/>
                <w:sz w:val="20"/>
                <w:szCs w:val="20"/>
                <w:lang w:eastAsia="ar-SA"/>
                <w14:ligatures w14:val="none"/>
              </w:rPr>
              <w:t>pastoviai ar/su priekinio tilto pajungimu)</w:t>
            </w:r>
            <w:r w:rsidRPr="00A6607B">
              <w:rPr>
                <w:rFonts w:ascii="Times New Roman" w:eastAsia="Times New Roman" w:hAnsi="Times New Roman" w:cs="Times New Roman"/>
                <w:kern w:val="0"/>
                <w:sz w:val="20"/>
                <w:szCs w:val="20"/>
                <w:lang w:eastAsia="lt-LT"/>
                <w14:ligatures w14:val="none"/>
              </w:rPr>
              <w:t xml:space="preserve">, turi būti įrengti abiejų tiltų ir </w:t>
            </w:r>
            <w:proofErr w:type="spellStart"/>
            <w:r w:rsidRPr="00A6607B">
              <w:rPr>
                <w:rFonts w:ascii="Times New Roman" w:eastAsia="Times New Roman" w:hAnsi="Times New Roman" w:cs="Times New Roman"/>
                <w:kern w:val="0"/>
                <w:sz w:val="20"/>
                <w:szCs w:val="20"/>
                <w:lang w:eastAsia="lt-LT"/>
                <w14:ligatures w14:val="none"/>
              </w:rPr>
              <w:t>tarpašiniai</w:t>
            </w:r>
            <w:proofErr w:type="spellEnd"/>
            <w:r w:rsidRPr="00A6607B">
              <w:rPr>
                <w:rFonts w:ascii="Times New Roman" w:eastAsia="Times New Roman" w:hAnsi="Times New Roman" w:cs="Times New Roman"/>
                <w:kern w:val="0"/>
                <w:sz w:val="20"/>
                <w:szCs w:val="20"/>
                <w:lang w:eastAsia="lt-LT"/>
                <w14:ligatures w14:val="none"/>
              </w:rPr>
              <w:t xml:space="preserve"> diferencialai ir jų blokavimo mechanizmai.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1CFC125"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4A319B28"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6C1A2AF7"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5B114BBA"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6D83745D" w14:textId="09D45AD2" w:rsidR="00A6607B" w:rsidRPr="00670169" w:rsidRDefault="00C226E0" w:rsidP="00A6607B">
            <w:pPr>
              <w:spacing w:after="0" w:line="240" w:lineRule="auto"/>
              <w:rPr>
                <w:rFonts w:ascii="Times New Roman" w:eastAsia="Calibri" w:hAnsi="Times New Roman" w:cs="Times New Roman"/>
                <w:color w:val="FF0000"/>
                <w:kern w:val="0"/>
                <w:sz w:val="20"/>
                <w:szCs w:val="20"/>
                <w:lang w:eastAsia="lt-LT"/>
                <w14:ligatures w14:val="none"/>
              </w:rPr>
            </w:pPr>
            <w:r w:rsidRPr="00780F9B">
              <w:rPr>
                <w:rFonts w:ascii="Times New Roman" w:eastAsia="Calibri" w:hAnsi="Times New Roman" w:cs="Times New Roman"/>
                <w:kern w:val="0"/>
                <w:sz w:val="20"/>
                <w:szCs w:val="20"/>
                <w:lang w:eastAsia="lt-LT"/>
                <w14:ligatures w14:val="none"/>
              </w:rPr>
              <w:t>7</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671401ED" w14:textId="1D82C3AA" w:rsidR="00A6607B" w:rsidRPr="00A6607B" w:rsidRDefault="00A6607B" w:rsidP="00A42E0B">
            <w:pPr>
              <w:spacing w:after="0" w:line="240" w:lineRule="auto"/>
              <w:jc w:val="both"/>
              <w:rPr>
                <w:rFonts w:ascii="Times New Roman" w:eastAsia="Times New Roman"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Pavarų dėžės tipas – mechaninė  su palėtinimo funkcija.</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59AE1E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21D9179D"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206B9A7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5100392D"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4192F483" w14:textId="2D29155A" w:rsidR="00A6607B" w:rsidRPr="00C226E0" w:rsidRDefault="00C226E0" w:rsidP="00A6607B">
            <w:pPr>
              <w:spacing w:after="0" w:line="240" w:lineRule="auto"/>
              <w:rPr>
                <w:rFonts w:ascii="Times New Roman" w:eastAsia="Calibri" w:hAnsi="Times New Roman" w:cs="Times New Roman"/>
                <w:color w:val="FF0000"/>
                <w:kern w:val="0"/>
                <w:sz w:val="20"/>
                <w:szCs w:val="20"/>
                <w:lang w:eastAsia="lt-LT"/>
                <w14:ligatures w14:val="none"/>
              </w:rPr>
            </w:pPr>
            <w:r w:rsidRPr="00780F9B">
              <w:rPr>
                <w:rFonts w:ascii="Times New Roman" w:eastAsia="Calibri" w:hAnsi="Times New Roman" w:cs="Times New Roman"/>
                <w:kern w:val="0"/>
                <w:sz w:val="20"/>
                <w:szCs w:val="20"/>
                <w:lang w:eastAsia="lt-LT"/>
                <w14:ligatures w14:val="none"/>
              </w:rPr>
              <w:t>8</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3DBB2C8B" w14:textId="77777777" w:rsidR="00A6607B" w:rsidRPr="00A6607B" w:rsidRDefault="00A6607B" w:rsidP="00A6607B">
            <w:pPr>
              <w:snapToGrid w:val="0"/>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Transportiniai gaisrinio automobilio matmenys (atstumai tarp tolimiausių dalių išorinių paviršių, esančių priekyje ir gale, šonuose, viršuje ir apačioje):</w:t>
            </w:r>
          </w:p>
          <w:p w14:paraId="50A89A00" w14:textId="7FA12A14" w:rsidR="00A6607B" w:rsidRPr="00A6607B" w:rsidRDefault="00A6607B" w:rsidP="00A6607B">
            <w:pPr>
              <w:snapToGrid w:val="0"/>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 </w:t>
            </w:r>
            <w:r w:rsidRPr="00A6607B">
              <w:rPr>
                <w:rFonts w:ascii="Times New Roman" w:eastAsia="Times New Roman" w:hAnsi="Times New Roman" w:cs="Times New Roman"/>
                <w:kern w:val="0"/>
                <w:sz w:val="20"/>
                <w:szCs w:val="20"/>
                <w:lang w:eastAsia="lt-LT"/>
                <w14:ligatures w14:val="none"/>
              </w:rPr>
              <w:t xml:space="preserve">ilgis neturi viršyti </w:t>
            </w:r>
            <w:r w:rsidR="006C0314">
              <w:rPr>
                <w:rFonts w:ascii="Times New Roman" w:eastAsia="Times New Roman" w:hAnsi="Times New Roman" w:cs="Times New Roman"/>
                <w:kern w:val="0"/>
                <w:sz w:val="20"/>
                <w:szCs w:val="20"/>
                <w:lang w:eastAsia="lt-LT"/>
                <w14:ligatures w14:val="none"/>
              </w:rPr>
              <w:t>6200</w:t>
            </w:r>
            <w:r w:rsidRPr="00A6607B">
              <w:rPr>
                <w:rFonts w:ascii="Times New Roman" w:eastAsia="Times New Roman" w:hAnsi="Times New Roman" w:cs="Times New Roman"/>
                <w:kern w:val="0"/>
                <w:sz w:val="20"/>
                <w:szCs w:val="20"/>
                <w:lang w:eastAsia="lt-LT"/>
                <w14:ligatures w14:val="none"/>
              </w:rPr>
              <w:t xml:space="preserve"> mm;</w:t>
            </w:r>
          </w:p>
          <w:p w14:paraId="6F28D31B" w14:textId="77777777" w:rsidR="00A6607B" w:rsidRPr="00A6607B" w:rsidRDefault="00A6607B" w:rsidP="00A6607B">
            <w:pPr>
              <w:tabs>
                <w:tab w:val="left" w:pos="360"/>
              </w:tabs>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 </w:t>
            </w:r>
            <w:r w:rsidRPr="00A6607B">
              <w:rPr>
                <w:rFonts w:ascii="Times New Roman" w:eastAsia="Times New Roman" w:hAnsi="Times New Roman" w:cs="Times New Roman"/>
                <w:kern w:val="0"/>
                <w:sz w:val="20"/>
                <w:szCs w:val="20"/>
                <w:lang w:eastAsia="lt-LT"/>
                <w14:ligatures w14:val="none"/>
              </w:rPr>
              <w:t>plotis (be veidrodžių) neturi viršyti 2500 mm;</w:t>
            </w:r>
          </w:p>
          <w:p w14:paraId="0C379C3C" w14:textId="5718240F" w:rsidR="00A6607B" w:rsidRPr="00A6607B" w:rsidRDefault="00A6607B" w:rsidP="006C0314">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 </w:t>
            </w:r>
            <w:r w:rsidRPr="00A6607B">
              <w:rPr>
                <w:rFonts w:ascii="Times New Roman" w:eastAsia="Times New Roman" w:hAnsi="Times New Roman" w:cs="Times New Roman"/>
                <w:kern w:val="0"/>
                <w:sz w:val="20"/>
                <w:szCs w:val="20"/>
                <w:lang w:eastAsia="lt-LT"/>
                <w14:ligatures w14:val="none"/>
              </w:rPr>
              <w:t>aukštis neturi viršyti 3</w:t>
            </w:r>
            <w:r w:rsidR="006C0314">
              <w:rPr>
                <w:rFonts w:ascii="Times New Roman" w:eastAsia="Times New Roman" w:hAnsi="Times New Roman" w:cs="Times New Roman"/>
                <w:kern w:val="0"/>
                <w:sz w:val="20"/>
                <w:szCs w:val="20"/>
                <w:lang w:eastAsia="lt-LT"/>
                <w14:ligatures w14:val="none"/>
              </w:rPr>
              <w:t>1</w:t>
            </w:r>
            <w:r w:rsidRPr="00A6607B">
              <w:rPr>
                <w:rFonts w:ascii="Times New Roman" w:eastAsia="Times New Roman" w:hAnsi="Times New Roman" w:cs="Times New Roman"/>
                <w:kern w:val="0"/>
                <w:sz w:val="20"/>
                <w:szCs w:val="20"/>
                <w:lang w:eastAsia="lt-LT"/>
                <w14:ligatures w14:val="none"/>
              </w:rPr>
              <w:t>00 mm.</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C71732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375B725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4A3E3EE8"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4411AAAD"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109E4699" w14:textId="4CC9A786" w:rsidR="00A6607B" w:rsidRPr="00A6607B" w:rsidRDefault="00C226E0" w:rsidP="00A6607B">
            <w:pPr>
              <w:spacing w:after="0" w:line="240" w:lineRule="auto"/>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9</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2307077E" w14:textId="3C8F9470" w:rsidR="00A6607B" w:rsidRPr="00A6607B" w:rsidRDefault="00A6607B" w:rsidP="006C0314">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Kartu su pasiūlymu pateikiama techninio paso kopija, patvirtinanti išmatavimus, automobilio </w:t>
            </w:r>
            <w:r w:rsidRPr="00A6607B">
              <w:rPr>
                <w:rFonts w:ascii="Times New Roman" w:eastAsia="Calibri" w:hAnsi="Times New Roman" w:cs="Times New Roman"/>
                <w:kern w:val="0"/>
                <w:sz w:val="20"/>
                <w:szCs w:val="20"/>
                <w:lang w:eastAsia="lt-LT"/>
                <w14:ligatures w14:val="none"/>
              </w:rPr>
              <w:lastRenderedPageBreak/>
              <w:t>masę ir ne mažiau kaip keturios bendro vaizdo automobilio nuotraukos iš visų automobilio pusių būklės įvertinimui.</w:t>
            </w:r>
            <w:r w:rsidR="006C0314">
              <w:rPr>
                <w:rFonts w:ascii="Times New Roman" w:eastAsia="Calibri" w:hAnsi="Times New Roman" w:cs="Times New Roman"/>
                <w:kern w:val="0"/>
                <w:sz w:val="20"/>
                <w:szCs w:val="20"/>
                <w:lang w:eastAsia="lt-LT"/>
                <w14:ligatures w14:val="none"/>
              </w:rPr>
              <w:t xml:space="preserve">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FB7312E"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lastRenderedPageBreak/>
              <w:t>......................................</w:t>
            </w:r>
          </w:p>
          <w:p w14:paraId="11E6ABB3"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 pateikti nuotraukas)</w:t>
            </w:r>
          </w:p>
        </w:tc>
        <w:tc>
          <w:tcPr>
            <w:tcW w:w="4706" w:type="dxa"/>
            <w:tcBorders>
              <w:top w:val="single" w:sz="4" w:space="0" w:color="auto"/>
              <w:left w:val="single" w:sz="4" w:space="0" w:color="auto"/>
              <w:bottom w:val="single" w:sz="4" w:space="0" w:color="auto"/>
              <w:right w:val="single" w:sz="4" w:space="0" w:color="auto"/>
            </w:tcBorders>
          </w:tcPr>
          <w:p w14:paraId="59559A6A" w14:textId="77777777" w:rsidR="00A6607B" w:rsidRPr="00A6607B" w:rsidRDefault="00A6607B" w:rsidP="00A6607B">
            <w:pPr>
              <w:widowControl w:val="0"/>
              <w:tabs>
                <w:tab w:val="left" w:pos="282"/>
                <w:tab w:val="left" w:pos="993"/>
              </w:tabs>
              <w:suppressAutoHyphens/>
              <w:spacing w:after="0" w:line="240" w:lineRule="auto"/>
              <w:rPr>
                <w:rFonts w:ascii="Times New Roman" w:eastAsia="Times New Roman" w:hAnsi="Times New Roman" w:cs="Times New Roman"/>
                <w:i/>
                <w:kern w:val="0"/>
                <w:sz w:val="20"/>
                <w:szCs w:val="20"/>
                <w:lang w:eastAsia="ar-SA"/>
                <w14:ligatures w14:val="none"/>
              </w:rPr>
            </w:pPr>
          </w:p>
        </w:tc>
      </w:tr>
      <w:tr w:rsidR="00A6607B" w:rsidRPr="00A6607B" w14:paraId="2079975F"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74CD8457" w14:textId="1F74592F"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0</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0B5AE11D"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Maksimalus greitis ne mažesnis kaip 89 km/val.</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87AD16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5AC03B4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1BAEEAFC" w14:textId="77777777" w:rsidR="00A6607B" w:rsidRPr="00A6607B" w:rsidRDefault="00A6607B" w:rsidP="00A6607B">
            <w:pPr>
              <w:widowControl w:val="0"/>
              <w:tabs>
                <w:tab w:val="left" w:pos="282"/>
                <w:tab w:val="left" w:pos="993"/>
              </w:tabs>
              <w:suppressAutoHyphens/>
              <w:spacing w:after="0" w:line="240" w:lineRule="auto"/>
              <w:ind w:left="-2" w:firstLine="425"/>
              <w:rPr>
                <w:rFonts w:ascii="Times New Roman" w:eastAsia="Times New Roman" w:hAnsi="Times New Roman" w:cs="Times New Roman"/>
                <w:i/>
                <w:kern w:val="0"/>
                <w:sz w:val="20"/>
                <w:szCs w:val="20"/>
                <w:lang w:eastAsia="ar-SA"/>
                <w14:ligatures w14:val="none"/>
              </w:rPr>
            </w:pPr>
          </w:p>
        </w:tc>
      </w:tr>
      <w:tr w:rsidR="00A6607B" w:rsidRPr="00A6607B" w14:paraId="2A883386"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73B0D879" w14:textId="63B55EA9"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1</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626D864D" w14:textId="5FCFA8E7" w:rsidR="00A6607B" w:rsidRPr="00A6607B" w:rsidRDefault="00A6607B" w:rsidP="00A6607B">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Variklis turi būti dyzelinis,</w:t>
            </w:r>
            <w:r w:rsidRPr="00A6607B">
              <w:rPr>
                <w:rFonts w:ascii="Times New Roman" w:eastAsia="Calibri" w:hAnsi="Times New Roman" w:cs="Times New Roman"/>
                <w:kern w:val="0"/>
                <w:sz w:val="20"/>
                <w:szCs w:val="20"/>
                <w:lang w:eastAsia="lt-LT"/>
                <w14:ligatures w14:val="none"/>
              </w:rPr>
              <w:t xml:space="preserve"> ne mažesnio kaip </w:t>
            </w:r>
            <w:r w:rsidR="00A42E0B">
              <w:rPr>
                <w:rFonts w:ascii="Times New Roman" w:eastAsia="Calibri" w:hAnsi="Times New Roman" w:cs="Times New Roman"/>
                <w:b/>
                <w:bCs/>
                <w:kern w:val="0"/>
                <w:sz w:val="20"/>
                <w:szCs w:val="20"/>
                <w:lang w:eastAsia="lt-LT"/>
                <w14:ligatures w14:val="none"/>
              </w:rPr>
              <w:t>1</w:t>
            </w:r>
            <w:r w:rsidR="006C0314">
              <w:rPr>
                <w:rFonts w:ascii="Times New Roman" w:eastAsia="Calibri" w:hAnsi="Times New Roman" w:cs="Times New Roman"/>
                <w:b/>
                <w:bCs/>
                <w:kern w:val="0"/>
                <w:sz w:val="20"/>
                <w:szCs w:val="20"/>
                <w:lang w:eastAsia="lt-LT"/>
                <w14:ligatures w14:val="none"/>
              </w:rPr>
              <w:t>2</w:t>
            </w:r>
            <w:r w:rsidRPr="00A6607B">
              <w:rPr>
                <w:rFonts w:ascii="Times New Roman" w:eastAsia="Calibri" w:hAnsi="Times New Roman" w:cs="Times New Roman"/>
                <w:b/>
                <w:bCs/>
                <w:kern w:val="0"/>
                <w:sz w:val="20"/>
                <w:szCs w:val="20"/>
                <w:lang w:eastAsia="lt-LT"/>
                <w14:ligatures w14:val="none"/>
              </w:rPr>
              <w:t>0 kW</w:t>
            </w:r>
            <w:r w:rsidRPr="00A6607B">
              <w:rPr>
                <w:rFonts w:ascii="Times New Roman" w:eastAsia="Calibri" w:hAnsi="Times New Roman" w:cs="Times New Roman"/>
                <w:kern w:val="0"/>
                <w:sz w:val="20"/>
                <w:szCs w:val="20"/>
                <w:lang w:eastAsia="lt-LT"/>
                <w14:ligatures w14:val="none"/>
              </w:rPr>
              <w:t xml:space="preserve"> galingumo.</w:t>
            </w:r>
          </w:p>
          <w:p w14:paraId="1EC62AFD" w14:textId="77777777" w:rsidR="00A6607B" w:rsidRPr="00A6607B" w:rsidRDefault="00A6607B" w:rsidP="00A6607B">
            <w:pPr>
              <w:spacing w:after="0" w:line="240" w:lineRule="auto"/>
              <w:ind w:right="78"/>
              <w:rPr>
                <w:rFonts w:ascii="Times New Roman" w:eastAsia="Times New Roman"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Pasiūlyme turi būti nurodyta:</w:t>
            </w:r>
          </w:p>
          <w:p w14:paraId="336BFEC8" w14:textId="77777777" w:rsidR="00A6607B" w:rsidRPr="00A6607B" w:rsidRDefault="00A6607B" w:rsidP="00A6607B">
            <w:pPr>
              <w:spacing w:after="0" w:line="240" w:lineRule="auto"/>
              <w:ind w:right="78"/>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variklio tipas ir markė;</w:t>
            </w:r>
          </w:p>
          <w:p w14:paraId="511A1473" w14:textId="77777777" w:rsidR="00A6607B" w:rsidRPr="00A6607B" w:rsidRDefault="00A6607B" w:rsidP="00A6607B">
            <w:pPr>
              <w:spacing w:after="0" w:line="240" w:lineRule="auto"/>
              <w:ind w:right="78"/>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darbinis tūris;</w:t>
            </w:r>
          </w:p>
          <w:p w14:paraId="708F58CA"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 variklio galingumas </w:t>
            </w:r>
            <w:r w:rsidRPr="00A6607B">
              <w:rPr>
                <w:rFonts w:ascii="Times New Roman" w:eastAsia="Times New Roman" w:hAnsi="Times New Roman" w:cs="Times New Roman"/>
                <w:kern w:val="0"/>
                <w:sz w:val="20"/>
                <w:szCs w:val="20"/>
                <w:lang w:eastAsia="lt-LT"/>
                <w14:ligatures w14:val="none"/>
              </w:rPr>
              <w:t xml:space="preserve">(kW)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64E357E"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41670335"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27F2D954" w14:textId="77777777" w:rsidR="00A6607B" w:rsidRPr="00A6607B" w:rsidRDefault="00A6607B" w:rsidP="00A6607B">
            <w:pPr>
              <w:widowControl w:val="0"/>
              <w:tabs>
                <w:tab w:val="left" w:pos="282"/>
                <w:tab w:val="left" w:pos="993"/>
              </w:tabs>
              <w:suppressAutoHyphens/>
              <w:spacing w:after="0" w:line="240" w:lineRule="auto"/>
              <w:ind w:left="-2" w:firstLine="425"/>
              <w:rPr>
                <w:rFonts w:ascii="Times New Roman" w:eastAsia="Times New Roman" w:hAnsi="Times New Roman" w:cs="Times New Roman"/>
                <w:i/>
                <w:kern w:val="0"/>
                <w:sz w:val="20"/>
                <w:szCs w:val="20"/>
                <w:lang w:eastAsia="ar-SA"/>
                <w14:ligatures w14:val="none"/>
              </w:rPr>
            </w:pPr>
          </w:p>
        </w:tc>
      </w:tr>
      <w:tr w:rsidR="00A6607B" w:rsidRPr="00A6607B" w14:paraId="2A7AF93E" w14:textId="77777777" w:rsidTr="006E417D">
        <w:trPr>
          <w:trHeight w:val="951"/>
        </w:trPr>
        <w:tc>
          <w:tcPr>
            <w:tcW w:w="721" w:type="dxa"/>
            <w:tcBorders>
              <w:top w:val="single" w:sz="4" w:space="0" w:color="auto"/>
              <w:left w:val="single" w:sz="4" w:space="0" w:color="auto"/>
              <w:bottom w:val="single" w:sz="4" w:space="0" w:color="auto"/>
              <w:right w:val="single" w:sz="4" w:space="0" w:color="auto"/>
            </w:tcBorders>
            <w:shd w:val="clear" w:color="auto" w:fill="auto"/>
          </w:tcPr>
          <w:p w14:paraId="462D6483" w14:textId="78F84238"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2</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5675BE58" w14:textId="77777777" w:rsidR="00A6607B" w:rsidRPr="00A6607B" w:rsidRDefault="00A6607B" w:rsidP="00A6607B">
            <w:pPr>
              <w:snapToGrid w:val="0"/>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Automobilio variklis turi būti aušinamas priverstine uždaro tipo  skysčio aušinimo sistema.</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E141E1E"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64D4512B"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403ACA98" w14:textId="77777777" w:rsidR="00A6607B" w:rsidRPr="00A6607B" w:rsidRDefault="00A6607B" w:rsidP="00A6607B">
            <w:pPr>
              <w:widowControl w:val="0"/>
              <w:tabs>
                <w:tab w:val="left" w:pos="282"/>
                <w:tab w:val="left" w:pos="993"/>
              </w:tabs>
              <w:suppressAutoHyphens/>
              <w:spacing w:after="0" w:line="240" w:lineRule="auto"/>
              <w:ind w:left="-2" w:firstLine="425"/>
              <w:rPr>
                <w:rFonts w:ascii="Times New Roman" w:eastAsia="Times New Roman" w:hAnsi="Times New Roman" w:cs="Times New Roman"/>
                <w:i/>
                <w:kern w:val="0"/>
                <w:sz w:val="20"/>
                <w:szCs w:val="20"/>
                <w:lang w:eastAsia="ar-SA"/>
                <w14:ligatures w14:val="none"/>
              </w:rPr>
            </w:pPr>
          </w:p>
        </w:tc>
      </w:tr>
      <w:tr w:rsidR="00A6607B" w:rsidRPr="00A6607B" w14:paraId="537F307A" w14:textId="77777777" w:rsidTr="006E417D">
        <w:trPr>
          <w:trHeight w:val="680"/>
        </w:trPr>
        <w:tc>
          <w:tcPr>
            <w:tcW w:w="721" w:type="dxa"/>
            <w:tcBorders>
              <w:top w:val="single" w:sz="4" w:space="0" w:color="auto"/>
              <w:left w:val="single" w:sz="4" w:space="0" w:color="auto"/>
              <w:bottom w:val="single" w:sz="4" w:space="0" w:color="auto"/>
              <w:right w:val="single" w:sz="4" w:space="0" w:color="auto"/>
            </w:tcBorders>
            <w:shd w:val="clear" w:color="auto" w:fill="auto"/>
          </w:tcPr>
          <w:p w14:paraId="4AB89910" w14:textId="1E094DC4"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3</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26D4D6FA" w14:textId="77777777" w:rsidR="00A6607B" w:rsidRPr="00A6607B" w:rsidRDefault="00A6607B" w:rsidP="00A6607B">
            <w:pPr>
              <w:tabs>
                <w:tab w:val="left" w:pos="720"/>
              </w:tabs>
              <w:suppressAutoHyphens/>
              <w:spacing w:after="0" w:line="240" w:lineRule="auto"/>
              <w:jc w:val="both"/>
              <w:rPr>
                <w:rFonts w:ascii="Times New Roman" w:eastAsia="Times New Roman"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Važiuoklės stabdžių sistema turi turėti ABS funkciją.</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E47F855"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3A0EA19B" w14:textId="77777777" w:rsidR="00A6607B" w:rsidRPr="00A6607B" w:rsidRDefault="00A6607B" w:rsidP="00A6607B">
            <w:pPr>
              <w:suppressAutoHyphens/>
              <w:snapToGrid w:val="0"/>
              <w:spacing w:after="0" w:line="240" w:lineRule="auto"/>
              <w:textAlignment w:val="baseline"/>
              <w:rPr>
                <w:rFonts w:ascii="Times New Roman" w:eastAsia="Times New Roman" w:hAnsi="Times New Roman" w:cs="Times New Roman"/>
                <w:i/>
                <w:kern w:val="0"/>
                <w:sz w:val="20"/>
                <w:szCs w:val="20"/>
                <w:lang w:eastAsia="ar-SA"/>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5E5A9125" w14:textId="77777777" w:rsidR="00A6607B" w:rsidRPr="00A6607B" w:rsidRDefault="00A6607B" w:rsidP="00A6607B">
            <w:pPr>
              <w:widowControl w:val="0"/>
              <w:tabs>
                <w:tab w:val="left" w:pos="282"/>
                <w:tab w:val="left" w:pos="993"/>
              </w:tabs>
              <w:suppressAutoHyphens/>
              <w:spacing w:after="0" w:line="240" w:lineRule="auto"/>
              <w:ind w:left="-2" w:firstLine="425"/>
              <w:rPr>
                <w:rFonts w:ascii="Times New Roman" w:eastAsia="Times New Roman" w:hAnsi="Times New Roman" w:cs="Times New Roman"/>
                <w:i/>
                <w:kern w:val="0"/>
                <w:sz w:val="20"/>
                <w:szCs w:val="20"/>
                <w:lang w:eastAsia="ar-SA"/>
                <w14:ligatures w14:val="none"/>
              </w:rPr>
            </w:pPr>
          </w:p>
        </w:tc>
      </w:tr>
      <w:tr w:rsidR="00A6607B" w:rsidRPr="00A6607B" w14:paraId="3328CF86"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517391B6" w14:textId="227213A5"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4</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59A9C157" w14:textId="2A8E0743" w:rsidR="00A6607B" w:rsidRPr="00A6607B" w:rsidRDefault="00A6607B" w:rsidP="00A42E0B">
            <w:pPr>
              <w:snapToGrid w:val="0"/>
              <w:spacing w:after="0" w:line="240" w:lineRule="auto"/>
              <w:jc w:val="both"/>
              <w:rPr>
                <w:rFonts w:ascii="Times New Roman" w:eastAsia="Times New Roman"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 xml:space="preserve">Degalų bako talpa automobilyje turi būti ne mažesnė kaip </w:t>
            </w:r>
            <w:r w:rsidR="00A42E0B">
              <w:rPr>
                <w:rFonts w:ascii="Times New Roman" w:eastAsia="Times New Roman" w:hAnsi="Times New Roman" w:cs="Times New Roman"/>
                <w:kern w:val="0"/>
                <w:sz w:val="20"/>
                <w:szCs w:val="20"/>
                <w:lang w:eastAsia="lt-LT"/>
                <w14:ligatures w14:val="none"/>
              </w:rPr>
              <w:t>80</w:t>
            </w:r>
            <w:r w:rsidRPr="00A6607B">
              <w:rPr>
                <w:rFonts w:ascii="Times New Roman" w:eastAsia="Times New Roman" w:hAnsi="Times New Roman" w:cs="Times New Roman"/>
                <w:kern w:val="0"/>
                <w:sz w:val="20"/>
                <w:szCs w:val="20"/>
                <w:lang w:eastAsia="lt-LT"/>
                <w14:ligatures w14:val="none"/>
              </w:rPr>
              <w:t xml:space="preserve"> litrų talpa ir turi užtikrinti ne mažesnę kaip 300 km pilnai pakrauto automobilio ridą.</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06B18B8"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7A03D30"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295814F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6936065F"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3FAE1D53" w14:textId="7BC541A1"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5</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15A7C43C"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Kabina skirta ne mažiau kaip 3 ugniagesiams (įskaitant ir vairuotoją). </w:t>
            </w:r>
            <w:r w:rsidRPr="00A6607B">
              <w:rPr>
                <w:rFonts w:ascii="Times New Roman" w:eastAsia="Times New Roman" w:hAnsi="Times New Roman" w:cs="Times New Roman"/>
                <w:kern w:val="0"/>
                <w:sz w:val="20"/>
                <w:szCs w:val="20"/>
                <w:lang w:eastAsia="lt-LT"/>
                <w14:ligatures w14:val="none"/>
              </w:rPr>
              <w:t>Kabina turi turėti ne mažiau kaip 2 duris.</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01FE56C"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42B13FD8"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24EB129E"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2852DAB3"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589F5595" w14:textId="44C30931"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6</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73A3249F"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Automobilyje turi būti įrengti specialūs mėlynos spalvos šviesos signalizacijos žibintai (švyturėliai): du ant automobilio kabinos stogo, ne mažiau kaip du automobilio priekyje (ant grotelių) ir ne mažiau kaip vienas ant automobilio kėbulo (antstato) gale.</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4C0CC64"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36DF013"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2B9FB0EA"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164E3722"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0D9CC8C4" w14:textId="24CFC900"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1</w:t>
            </w:r>
            <w:r w:rsidR="00C226E0">
              <w:rPr>
                <w:rFonts w:ascii="Times New Roman" w:eastAsia="Calibri" w:hAnsi="Times New Roman" w:cs="Times New Roman"/>
                <w:kern w:val="0"/>
                <w:sz w:val="20"/>
                <w:szCs w:val="20"/>
                <w:lang w:eastAsia="lt-LT"/>
                <w14:ligatures w14:val="none"/>
              </w:rPr>
              <w:t>7</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52CEC278"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Automobilyje turi būti įrengta ne mažiau kaip dviejų skirtingų tonų pneumatinė garsinė sirena.</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6107696E"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74649A1E"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 pateikti nuotraukas)</w:t>
            </w:r>
          </w:p>
        </w:tc>
        <w:tc>
          <w:tcPr>
            <w:tcW w:w="4706" w:type="dxa"/>
            <w:tcBorders>
              <w:top w:val="single" w:sz="4" w:space="0" w:color="auto"/>
              <w:left w:val="single" w:sz="4" w:space="0" w:color="auto"/>
              <w:bottom w:val="single" w:sz="4" w:space="0" w:color="auto"/>
              <w:right w:val="single" w:sz="4" w:space="0" w:color="auto"/>
            </w:tcBorders>
          </w:tcPr>
          <w:p w14:paraId="52796616"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53ECBAEC"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3E8AE17F" w14:textId="04FFEE80" w:rsidR="00A6607B" w:rsidRPr="00A6607B" w:rsidRDefault="00C226E0" w:rsidP="00A6607B">
            <w:pPr>
              <w:spacing w:after="0" w:line="240" w:lineRule="auto"/>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18</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70F9947C" w14:textId="01A47F88" w:rsidR="00A6607B" w:rsidRPr="00A6607B" w:rsidRDefault="00A6607B" w:rsidP="00936450">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Automobilis privalo turėti techninės ekspertizės pažymą.</w:t>
            </w:r>
            <w:r w:rsidR="00936450">
              <w:rPr>
                <w:rFonts w:ascii="Times New Roman" w:eastAsia="Times New Roman" w:hAnsi="Times New Roman" w:cs="Times New Roman"/>
                <w:kern w:val="0"/>
                <w:sz w:val="20"/>
                <w:szCs w:val="20"/>
                <w:lang w:eastAsia="lt-LT"/>
                <w14:ligatures w14:val="none"/>
              </w:rPr>
              <w:t xml:space="preserve"> Automobilį apžiūrai pateikti per 1 savaitę Lietuvos teritorijoje.</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1C24099"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43508A0"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019889D7"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2F85CD89" w14:textId="77777777" w:rsidTr="006E417D">
        <w:tc>
          <w:tcPr>
            <w:tcW w:w="5070" w:type="dxa"/>
            <w:gridSpan w:val="4"/>
            <w:tcBorders>
              <w:top w:val="single" w:sz="4" w:space="0" w:color="auto"/>
              <w:left w:val="single" w:sz="4" w:space="0" w:color="auto"/>
              <w:bottom w:val="single" w:sz="4" w:space="0" w:color="auto"/>
              <w:right w:val="single" w:sz="4" w:space="0" w:color="auto"/>
            </w:tcBorders>
            <w:shd w:val="clear" w:color="auto" w:fill="auto"/>
          </w:tcPr>
          <w:p w14:paraId="3BCBC3F5" w14:textId="77777777" w:rsidR="00A6607B" w:rsidRPr="00A6607B" w:rsidRDefault="00A6607B" w:rsidP="00A6607B">
            <w:pPr>
              <w:spacing w:after="0" w:line="240" w:lineRule="auto"/>
              <w:jc w:val="both"/>
              <w:rPr>
                <w:rFonts w:ascii="Times New Roman" w:eastAsia="Calibri" w:hAnsi="Times New Roman" w:cs="Times New Roman"/>
                <w:b/>
                <w:bCs/>
                <w:kern w:val="0"/>
                <w:sz w:val="20"/>
                <w:szCs w:val="20"/>
                <w:lang w:eastAsia="lt-LT"/>
                <w14:ligatures w14:val="none"/>
              </w:rPr>
            </w:pPr>
          </w:p>
          <w:p w14:paraId="1329533E"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b/>
                <w:bCs/>
                <w:kern w:val="0"/>
                <w:sz w:val="20"/>
                <w:szCs w:val="20"/>
                <w:lang w:eastAsia="lt-LT"/>
                <w14:ligatures w14:val="none"/>
              </w:rPr>
              <w:t>Reikalavimai automobilio antstatui:</w:t>
            </w:r>
          </w:p>
        </w:tc>
        <w:tc>
          <w:tcPr>
            <w:tcW w:w="4706" w:type="dxa"/>
            <w:tcBorders>
              <w:top w:val="single" w:sz="4" w:space="0" w:color="auto"/>
              <w:left w:val="single" w:sz="4" w:space="0" w:color="auto"/>
              <w:bottom w:val="single" w:sz="4" w:space="0" w:color="auto"/>
              <w:right w:val="single" w:sz="4" w:space="0" w:color="auto"/>
            </w:tcBorders>
          </w:tcPr>
          <w:p w14:paraId="336B1EB5" w14:textId="77777777" w:rsidR="00A6607B" w:rsidRPr="00A6607B" w:rsidRDefault="00A6607B" w:rsidP="00A6607B">
            <w:pPr>
              <w:spacing w:after="0" w:line="240" w:lineRule="auto"/>
              <w:jc w:val="both"/>
              <w:rPr>
                <w:rFonts w:ascii="Times New Roman" w:eastAsia="Calibri" w:hAnsi="Times New Roman" w:cs="Times New Roman"/>
                <w:b/>
                <w:bCs/>
                <w:kern w:val="0"/>
                <w:sz w:val="20"/>
                <w:szCs w:val="20"/>
                <w:lang w:eastAsia="lt-LT"/>
                <w14:ligatures w14:val="none"/>
              </w:rPr>
            </w:pPr>
          </w:p>
        </w:tc>
      </w:tr>
      <w:tr w:rsidR="00A6607B" w:rsidRPr="00A6607B" w14:paraId="6F46E2C1"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3B2ADB0F" w14:textId="5898A43F" w:rsidR="00A6607B" w:rsidRPr="00A6607B" w:rsidRDefault="00C226E0" w:rsidP="00A6607B">
            <w:pPr>
              <w:spacing w:after="0" w:line="240" w:lineRule="auto"/>
              <w:rPr>
                <w:rFonts w:ascii="Times New Roman" w:eastAsia="Calibri" w:hAnsi="Times New Roman" w:cs="Times New Roman"/>
                <w:kern w:val="0"/>
                <w:sz w:val="20"/>
                <w:szCs w:val="20"/>
                <w:lang w:val="en-US" w:eastAsia="lt-LT"/>
                <w14:ligatures w14:val="none"/>
              </w:rPr>
            </w:pPr>
            <w:r>
              <w:rPr>
                <w:rFonts w:ascii="Times New Roman" w:eastAsia="Calibri" w:hAnsi="Times New Roman" w:cs="Times New Roman"/>
                <w:kern w:val="0"/>
                <w:sz w:val="20"/>
                <w:szCs w:val="20"/>
                <w:lang w:val="en-US" w:eastAsia="lt-LT"/>
                <w14:ligatures w14:val="none"/>
              </w:rPr>
              <w:t>19</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7622A391"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 xml:space="preserve">Automobilio kėbulo (antstato) konstrukcijos bei skyriai turi būti pagaminti aplinkos poveikiui atsparių  medžiagų. Visi sujungimai turi būti hermetiški.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9E9D8B4"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B2B41F1"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158D782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7CFBC9C8"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0D75F29D" w14:textId="6254C743"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r w:rsidR="00C226E0">
              <w:rPr>
                <w:rFonts w:ascii="Times New Roman" w:eastAsia="Calibri" w:hAnsi="Times New Roman" w:cs="Times New Roman"/>
                <w:kern w:val="0"/>
                <w:sz w:val="20"/>
                <w:szCs w:val="20"/>
                <w:lang w:eastAsia="lt-LT"/>
                <w14:ligatures w14:val="none"/>
              </w:rPr>
              <w:t>0</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00E9251D"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Antstato pakaba prie automobilio rėmo turi tvirtintis </w:t>
            </w:r>
            <w:proofErr w:type="spellStart"/>
            <w:r w:rsidRPr="00A6607B">
              <w:rPr>
                <w:rFonts w:ascii="Times New Roman" w:eastAsia="Calibri" w:hAnsi="Times New Roman" w:cs="Times New Roman"/>
                <w:kern w:val="0"/>
                <w:sz w:val="20"/>
                <w:szCs w:val="20"/>
                <w:lang w:eastAsia="lt-LT"/>
                <w14:ligatures w14:val="none"/>
              </w:rPr>
              <w:t>elastiškai</w:t>
            </w:r>
            <w:proofErr w:type="spellEnd"/>
            <w:r w:rsidRPr="00A6607B">
              <w:rPr>
                <w:rFonts w:ascii="Times New Roman" w:eastAsia="Calibri" w:hAnsi="Times New Roman" w:cs="Times New Roman"/>
                <w:kern w:val="0"/>
                <w:sz w:val="20"/>
                <w:szCs w:val="20"/>
                <w:lang w:eastAsia="lt-LT"/>
                <w14:ligatures w14:val="none"/>
              </w:rPr>
              <w:t>.</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B41863B"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6BC73DDA"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559CD748"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2300A421"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6278FBAF" w14:textId="1D810055"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r w:rsidR="00C226E0">
              <w:rPr>
                <w:rFonts w:ascii="Times New Roman" w:eastAsia="Calibri" w:hAnsi="Times New Roman" w:cs="Times New Roman"/>
                <w:kern w:val="0"/>
                <w:sz w:val="20"/>
                <w:szCs w:val="20"/>
                <w:lang w:eastAsia="lt-LT"/>
                <w14:ligatures w14:val="none"/>
              </w:rPr>
              <w:t>1</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565C567E" w14:textId="52FCCB23" w:rsidR="00A6607B" w:rsidRPr="00A6607B" w:rsidRDefault="00A6607B" w:rsidP="00A42E0B">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 xml:space="preserve">Iš viso turi būti ne mažiau kaip </w:t>
            </w:r>
            <w:r w:rsidR="00A42E0B">
              <w:rPr>
                <w:rFonts w:ascii="Times New Roman" w:eastAsia="Times New Roman" w:hAnsi="Times New Roman" w:cs="Times New Roman"/>
                <w:kern w:val="0"/>
                <w:sz w:val="20"/>
                <w:szCs w:val="20"/>
                <w:lang w:eastAsia="lt-LT"/>
                <w14:ligatures w14:val="none"/>
              </w:rPr>
              <w:t>penki</w:t>
            </w:r>
            <w:r w:rsidRPr="00A6607B">
              <w:rPr>
                <w:rFonts w:ascii="Times New Roman" w:eastAsia="Times New Roman" w:hAnsi="Times New Roman" w:cs="Times New Roman"/>
                <w:kern w:val="0"/>
                <w:sz w:val="20"/>
                <w:szCs w:val="20"/>
                <w:lang w:eastAsia="lt-LT"/>
                <w14:ligatures w14:val="none"/>
              </w:rPr>
              <w:t xml:space="preserve"> skyriai (įskaitant gaisrinio siurblio skyrių), s</w:t>
            </w:r>
            <w:r w:rsidRPr="00A6607B">
              <w:rPr>
                <w:rFonts w:ascii="Times New Roman" w:eastAsia="Calibri" w:hAnsi="Times New Roman" w:cs="Times New Roman"/>
                <w:kern w:val="0"/>
                <w:sz w:val="20"/>
                <w:szCs w:val="20"/>
                <w:lang w:eastAsia="lt-LT"/>
                <w14:ligatures w14:val="none"/>
              </w:rPr>
              <w:t xml:space="preserve">kyriai turi būti uždaromi aliumininėmis žaliuzių tipo durelėmis, o siurblio skyrius turi būti uždaromas pakeliamomis į viršų  durelėmis, kurios turi būti hermetiškos ir neprarasti darbingumo automobilio numatytomis eksploatavimo sąlygomis.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F6F0B86"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5219CECC"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 pateikti nuotraukas)</w:t>
            </w:r>
          </w:p>
        </w:tc>
        <w:tc>
          <w:tcPr>
            <w:tcW w:w="4706" w:type="dxa"/>
            <w:tcBorders>
              <w:top w:val="single" w:sz="4" w:space="0" w:color="auto"/>
              <w:left w:val="single" w:sz="4" w:space="0" w:color="auto"/>
              <w:bottom w:val="single" w:sz="4" w:space="0" w:color="auto"/>
              <w:right w:val="single" w:sz="4" w:space="0" w:color="auto"/>
            </w:tcBorders>
          </w:tcPr>
          <w:p w14:paraId="431F4E03"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1A3653F6"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6AA55410" w14:textId="23F305B2"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r w:rsidR="00C226E0">
              <w:rPr>
                <w:rFonts w:ascii="Times New Roman" w:eastAsia="Calibri" w:hAnsi="Times New Roman" w:cs="Times New Roman"/>
                <w:kern w:val="0"/>
                <w:sz w:val="20"/>
                <w:szCs w:val="20"/>
                <w:lang w:eastAsia="lt-LT"/>
                <w14:ligatures w14:val="none"/>
              </w:rPr>
              <w:t>2</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6396CDFD" w14:textId="5FC49293" w:rsidR="00A6607B" w:rsidRPr="00A6607B" w:rsidRDefault="00A6607B" w:rsidP="00A42E0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 xml:space="preserve">Pagrindinių įrangos skyrių minimalus gylis turi būti ne mažesnis kaip 50 cm. Skyriai turi būti apšviečiami juos atidarius. Skyriuose turi būti įrengta: ne mažiau kaip </w:t>
            </w:r>
            <w:r w:rsidR="00A42E0B">
              <w:rPr>
                <w:rFonts w:ascii="Times New Roman" w:eastAsia="Times New Roman" w:hAnsi="Times New Roman" w:cs="Times New Roman"/>
                <w:kern w:val="0"/>
                <w:sz w:val="20"/>
                <w:szCs w:val="20"/>
                <w:lang w:eastAsia="lt-LT"/>
                <w14:ligatures w14:val="none"/>
              </w:rPr>
              <w:t>1</w:t>
            </w:r>
            <w:r w:rsidRPr="00A6607B">
              <w:rPr>
                <w:rFonts w:ascii="Times New Roman" w:eastAsia="Times New Roman" w:hAnsi="Times New Roman" w:cs="Times New Roman"/>
                <w:kern w:val="0"/>
                <w:sz w:val="20"/>
                <w:szCs w:val="20"/>
                <w:lang w:eastAsia="lt-LT"/>
                <w14:ligatures w14:val="none"/>
              </w:rPr>
              <w:t xml:space="preserve">0 dėklų įvairaus diametro slėginėms žarnoms.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B695D7F"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4348AE9"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6EC1C1D7"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35B3CDFB"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313FCBC6" w14:textId="315675C9"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r w:rsidR="00C226E0">
              <w:rPr>
                <w:rFonts w:ascii="Times New Roman" w:eastAsia="Calibri" w:hAnsi="Times New Roman" w:cs="Times New Roman"/>
                <w:kern w:val="0"/>
                <w:sz w:val="20"/>
                <w:szCs w:val="20"/>
                <w:lang w:eastAsia="lt-LT"/>
                <w14:ligatures w14:val="none"/>
              </w:rPr>
              <w:t>3</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777948BD" w14:textId="77777777" w:rsidR="00A6607B" w:rsidRPr="00A6607B" w:rsidRDefault="00A6607B" w:rsidP="00A6607B">
            <w:pPr>
              <w:spacing w:after="0" w:line="240" w:lineRule="auto"/>
              <w:jc w:val="both"/>
              <w:rPr>
                <w:rFonts w:ascii="Times New Roman" w:eastAsia="Times New Roman"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 xml:space="preserve">Apačioje skyrių (išskyrus skyrius kur yra ratai) turi būti įrengtos uždaromos (arba ištraukiamos) aikštelės. Aikštelės turi būti įrengiamos prie visų skyrių. Aikštelių aukštis darbinėje padėtyje nuo žemės paviršiaus negali viršyti 600 mm.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2E86463"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285FE8D5"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0273F612"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64628775"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4DF1EDED" w14:textId="33562734"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r w:rsidR="00C226E0">
              <w:rPr>
                <w:rFonts w:ascii="Times New Roman" w:eastAsia="Calibri" w:hAnsi="Times New Roman" w:cs="Times New Roman"/>
                <w:kern w:val="0"/>
                <w:sz w:val="20"/>
                <w:szCs w:val="20"/>
                <w:lang w:eastAsia="lt-LT"/>
                <w14:ligatures w14:val="none"/>
              </w:rPr>
              <w:t>4</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5541827A" w14:textId="197A3141" w:rsidR="00A6607B" w:rsidRPr="00A6607B" w:rsidRDefault="00A6607B" w:rsidP="003766AE">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Ant antstato arba antstato viduje turi būti sumontuoti laikikliai įsiurbimo žarnoms laikyti.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D3752F1"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5E75D279"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69184D83"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3BC66E38"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32F390C9" w14:textId="02D21D3B"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r w:rsidR="00C226E0">
              <w:rPr>
                <w:rFonts w:ascii="Times New Roman" w:eastAsia="Calibri" w:hAnsi="Times New Roman" w:cs="Times New Roman"/>
                <w:kern w:val="0"/>
                <w:sz w:val="20"/>
                <w:szCs w:val="20"/>
                <w:lang w:eastAsia="lt-LT"/>
                <w14:ligatures w14:val="none"/>
              </w:rPr>
              <w:t>5</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45063D78" w14:textId="77777777" w:rsidR="00A6607B" w:rsidRPr="00A6607B" w:rsidRDefault="00A6607B" w:rsidP="00A6607B">
            <w:pPr>
              <w:snapToGrid w:val="0"/>
              <w:spacing w:after="0" w:line="240" w:lineRule="auto"/>
              <w:jc w:val="both"/>
              <w:rPr>
                <w:rFonts w:ascii="Times New Roman" w:eastAsia="Times New Roman"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Kėbulo stogas turi būti tinkamas įrangai tvirtinti bei ugniagesiams juo vaikščioti. Stogas turi būti padengtas neslidžia danga.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1B710541"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59E34E3A"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003CE91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766ED8B0"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0659D4F7" w14:textId="2081450F"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2</w:t>
            </w:r>
            <w:r w:rsidR="00C226E0">
              <w:rPr>
                <w:rFonts w:ascii="Times New Roman" w:eastAsia="Calibri" w:hAnsi="Times New Roman" w:cs="Times New Roman"/>
                <w:kern w:val="0"/>
                <w:sz w:val="20"/>
                <w:szCs w:val="20"/>
                <w:lang w:eastAsia="lt-LT"/>
                <w14:ligatures w14:val="none"/>
              </w:rPr>
              <w:t>6</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3F4BABEC"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Antstato gale turi būti įrengtos kopėčios </w:t>
            </w:r>
            <w:r w:rsidRPr="00A6607B">
              <w:rPr>
                <w:rFonts w:ascii="Times New Roman" w:eastAsia="Calibri" w:hAnsi="Times New Roman" w:cs="Times New Roman"/>
                <w:kern w:val="0"/>
                <w:sz w:val="20"/>
                <w:szCs w:val="20"/>
                <w:lang w:eastAsia="lt-LT"/>
                <w14:ligatures w14:val="none"/>
              </w:rPr>
              <w:lastRenderedPageBreak/>
              <w:t xml:space="preserve">užlipimui ant automobilio stogo.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50F4C4F"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lastRenderedPageBreak/>
              <w:t>......................................</w:t>
            </w:r>
          </w:p>
          <w:p w14:paraId="46EF48CB"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64C8624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10352410"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157BE029" w14:textId="7EB527B2" w:rsidR="00A6607B" w:rsidRPr="00A6607B" w:rsidRDefault="00C226E0" w:rsidP="00A6607B">
            <w:pPr>
              <w:spacing w:after="0" w:line="240" w:lineRule="auto"/>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27</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4C534110"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Saugiam darbui ant automobilio stogo užtikrinti turi būti įrengti turėklai ar panašūs įrengimai.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0F3D72F"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1592EDC9"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40B8E4FA"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40D5FD2B"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61B53A19" w14:textId="10A7E2AD" w:rsidR="00A6607B" w:rsidRPr="00A6607B" w:rsidRDefault="00C226E0" w:rsidP="00A6607B">
            <w:pPr>
              <w:spacing w:after="0" w:line="240" w:lineRule="auto"/>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28</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0082CB72" w14:textId="537A4004" w:rsidR="00A6607B" w:rsidRPr="00A6607B" w:rsidRDefault="00A6607B" w:rsidP="00A6607B">
            <w:pPr>
              <w:spacing w:after="0" w:line="240" w:lineRule="auto"/>
              <w:jc w:val="both"/>
              <w:rPr>
                <w:rFonts w:ascii="Times New Roman" w:eastAsia="Times New Roman"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Ant antstato turi būti </w:t>
            </w:r>
            <w:r w:rsidRPr="00A6607B">
              <w:rPr>
                <w:rFonts w:ascii="Times New Roman" w:eastAsia="Times New Roman" w:hAnsi="Times New Roman" w:cs="Times New Roman"/>
                <w:kern w:val="0"/>
                <w:sz w:val="20"/>
                <w:szCs w:val="20"/>
                <w:lang w:eastAsia="lt-LT"/>
                <w14:ligatures w14:val="none"/>
              </w:rPr>
              <w:t>įrengti tvirt</w:t>
            </w:r>
            <w:r w:rsidR="006C0314">
              <w:rPr>
                <w:rFonts w:ascii="Times New Roman" w:eastAsia="Times New Roman" w:hAnsi="Times New Roman" w:cs="Times New Roman"/>
                <w:kern w:val="0"/>
                <w:sz w:val="20"/>
                <w:szCs w:val="20"/>
                <w:lang w:eastAsia="lt-LT"/>
                <w14:ligatures w14:val="none"/>
              </w:rPr>
              <w:t>inimai ištraukiamoms kopėčioms.</w:t>
            </w:r>
          </w:p>
          <w:p w14:paraId="34C37948"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A1080B8"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7626F5B5"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4FAD27A0" w14:textId="77777777" w:rsidR="00A6607B" w:rsidRPr="00A6607B" w:rsidRDefault="00A6607B" w:rsidP="00A6607B">
            <w:pPr>
              <w:autoSpaceDE w:val="0"/>
              <w:autoSpaceDN w:val="0"/>
              <w:adjustRightInd w:val="0"/>
              <w:spacing w:after="0" w:line="240" w:lineRule="auto"/>
              <w:rPr>
                <w:rFonts w:ascii="Times New Roman" w:eastAsia="Times New Roman" w:hAnsi="Times New Roman" w:cs="Times New Roman"/>
                <w:i/>
                <w:kern w:val="0"/>
                <w:sz w:val="20"/>
                <w:szCs w:val="20"/>
                <w:lang w:eastAsia="lt-LT"/>
                <w14:ligatures w14:val="none"/>
              </w:rPr>
            </w:pPr>
          </w:p>
        </w:tc>
      </w:tr>
      <w:tr w:rsidR="00A6607B" w:rsidRPr="00A6607B" w14:paraId="11D554C2"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6C5E1E81" w14:textId="10596725" w:rsidR="00A6607B" w:rsidRPr="00A6607B" w:rsidRDefault="00C226E0" w:rsidP="00A6607B">
            <w:pPr>
              <w:spacing w:after="0" w:line="240" w:lineRule="auto"/>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29</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71C52A6E" w14:textId="7C8DBBCA" w:rsidR="00A6607B" w:rsidRPr="00A6607B" w:rsidRDefault="00A6607B" w:rsidP="006C0314">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Vandens cisterna turi būti pagaminta iš korozijai atsparių medžiagų, kurios talpa ne mažiau kaip 2</w:t>
            </w:r>
            <w:r w:rsidR="006C0314">
              <w:rPr>
                <w:rFonts w:ascii="Times New Roman" w:eastAsia="Calibri" w:hAnsi="Times New Roman" w:cs="Times New Roman"/>
                <w:kern w:val="0"/>
                <w:sz w:val="20"/>
                <w:szCs w:val="20"/>
                <w:lang w:eastAsia="lt-LT"/>
                <w14:ligatures w14:val="none"/>
              </w:rPr>
              <w:t>2</w:t>
            </w:r>
            <w:r w:rsidRPr="00A6607B">
              <w:rPr>
                <w:rFonts w:ascii="Times New Roman" w:eastAsia="Calibri" w:hAnsi="Times New Roman" w:cs="Times New Roman"/>
                <w:kern w:val="0"/>
                <w:sz w:val="20"/>
                <w:szCs w:val="20"/>
                <w:lang w:eastAsia="lt-LT"/>
                <w14:ligatures w14:val="none"/>
              </w:rPr>
              <w:t>00 litrų.</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3F9A9A2"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BED8672"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324B67AE" w14:textId="77777777" w:rsidR="00A6607B" w:rsidRPr="00A6607B" w:rsidRDefault="00A6607B" w:rsidP="00A6607B">
            <w:pPr>
              <w:spacing w:after="0" w:line="240" w:lineRule="auto"/>
              <w:jc w:val="both"/>
              <w:rPr>
                <w:rFonts w:ascii="Times New Roman" w:eastAsia="Calibri" w:hAnsi="Times New Roman" w:cs="Times New Roman"/>
                <w:color w:val="FF0000"/>
                <w:kern w:val="0"/>
                <w:sz w:val="20"/>
                <w:szCs w:val="20"/>
                <w:lang w:eastAsia="lt-LT"/>
                <w14:ligatures w14:val="none"/>
              </w:rPr>
            </w:pPr>
          </w:p>
        </w:tc>
      </w:tr>
      <w:tr w:rsidR="00A6607B" w:rsidRPr="00A6607B" w14:paraId="34660A97"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40214216" w14:textId="58FBEE9E"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3</w:t>
            </w:r>
            <w:r w:rsidR="00C226E0">
              <w:rPr>
                <w:rFonts w:ascii="Times New Roman" w:eastAsia="Calibri" w:hAnsi="Times New Roman" w:cs="Times New Roman"/>
                <w:kern w:val="0"/>
                <w:sz w:val="20"/>
                <w:szCs w:val="20"/>
                <w:lang w:eastAsia="lt-LT"/>
                <w14:ligatures w14:val="none"/>
              </w:rPr>
              <w:t>0</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56F114E4" w14:textId="3FCB6905" w:rsidR="00A6607B" w:rsidRPr="00A6607B" w:rsidRDefault="00A6607B" w:rsidP="003766AE">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Times New Roman" w:hAnsi="Times New Roman" w:cs="Times New Roman"/>
                <w:kern w:val="0"/>
                <w:sz w:val="20"/>
                <w:szCs w:val="20"/>
                <w:lang w:eastAsia="lt-LT"/>
                <w14:ligatures w14:val="none"/>
              </w:rPr>
              <w:t xml:space="preserve">Gaisrinis siurblys – kombinuotas, normalaus (1 </w:t>
            </w:r>
            <w:proofErr w:type="spellStart"/>
            <w:r w:rsidRPr="00A6607B">
              <w:rPr>
                <w:rFonts w:ascii="Times New Roman" w:eastAsia="Times New Roman" w:hAnsi="Times New Roman" w:cs="Times New Roman"/>
                <w:kern w:val="0"/>
                <w:sz w:val="20"/>
                <w:szCs w:val="20"/>
                <w:lang w:eastAsia="lt-LT"/>
                <w14:ligatures w14:val="none"/>
              </w:rPr>
              <w:t>MPa</w:t>
            </w:r>
            <w:proofErr w:type="spellEnd"/>
            <w:r w:rsidRPr="00A6607B">
              <w:rPr>
                <w:rFonts w:ascii="Times New Roman" w:eastAsia="Times New Roman" w:hAnsi="Times New Roman" w:cs="Times New Roman"/>
                <w:kern w:val="0"/>
                <w:sz w:val="20"/>
                <w:szCs w:val="20"/>
                <w:lang w:eastAsia="lt-LT"/>
                <w14:ligatures w14:val="none"/>
              </w:rPr>
              <w:t xml:space="preserve">) ne mažiau </w:t>
            </w:r>
            <w:r w:rsidR="003766AE">
              <w:rPr>
                <w:rFonts w:ascii="Times New Roman" w:eastAsia="Times New Roman" w:hAnsi="Times New Roman" w:cs="Times New Roman"/>
                <w:kern w:val="0"/>
                <w:sz w:val="20"/>
                <w:szCs w:val="20"/>
                <w:lang w:eastAsia="lt-LT"/>
                <w14:ligatures w14:val="none"/>
              </w:rPr>
              <w:t>16</w:t>
            </w:r>
            <w:r w:rsidRPr="00A6607B">
              <w:rPr>
                <w:rFonts w:ascii="Times New Roman" w:eastAsia="Times New Roman" w:hAnsi="Times New Roman" w:cs="Times New Roman"/>
                <w:kern w:val="0"/>
                <w:sz w:val="20"/>
                <w:szCs w:val="20"/>
                <w:lang w:eastAsia="lt-LT"/>
                <w14:ligatures w14:val="none"/>
              </w:rPr>
              <w:t xml:space="preserve">00 l/min. prie </w:t>
            </w:r>
            <w:r w:rsidR="003766AE">
              <w:rPr>
                <w:rFonts w:ascii="Times New Roman" w:eastAsia="Times New Roman" w:hAnsi="Times New Roman" w:cs="Times New Roman"/>
                <w:kern w:val="0"/>
                <w:sz w:val="20"/>
                <w:szCs w:val="20"/>
                <w:lang w:eastAsia="lt-LT"/>
                <w14:ligatures w14:val="none"/>
              </w:rPr>
              <w:t>8</w:t>
            </w:r>
            <w:r w:rsidRPr="00A6607B">
              <w:rPr>
                <w:rFonts w:ascii="Times New Roman" w:eastAsia="Times New Roman" w:hAnsi="Times New Roman" w:cs="Times New Roman"/>
                <w:kern w:val="0"/>
                <w:sz w:val="20"/>
                <w:szCs w:val="20"/>
                <w:lang w:eastAsia="lt-LT"/>
                <w14:ligatures w14:val="none"/>
              </w:rPr>
              <w:t xml:space="preserve"> bar našumo ir aukšto (4 </w:t>
            </w:r>
            <w:proofErr w:type="spellStart"/>
            <w:r w:rsidRPr="00A6607B">
              <w:rPr>
                <w:rFonts w:ascii="Times New Roman" w:eastAsia="Times New Roman" w:hAnsi="Times New Roman" w:cs="Times New Roman"/>
                <w:kern w:val="0"/>
                <w:sz w:val="20"/>
                <w:szCs w:val="20"/>
                <w:lang w:eastAsia="lt-LT"/>
                <w14:ligatures w14:val="none"/>
              </w:rPr>
              <w:t>MPa</w:t>
            </w:r>
            <w:proofErr w:type="spellEnd"/>
            <w:r w:rsidRPr="00A6607B">
              <w:rPr>
                <w:rFonts w:ascii="Times New Roman" w:eastAsia="Times New Roman" w:hAnsi="Times New Roman" w:cs="Times New Roman"/>
                <w:kern w:val="0"/>
                <w:sz w:val="20"/>
                <w:szCs w:val="20"/>
                <w:lang w:eastAsia="lt-LT"/>
                <w14:ligatures w14:val="none"/>
              </w:rPr>
              <w:t>) slėgio ne mažiau 250 l/min. prie 40 bar našumo, varomas automobilio varikliu per papildomą pavarą. Siurblio detalės turi būti atsparios korozijai. Turi būti užtikrintas gaisriniam siurbliui sukti reikalingas galingumų ir momentų balansas veikiant kartu aukšto ir žemo slėgio pakopoms nemažesniais kaip nominaliais režimais. Siurblys automobilyje turi būti sumontuojamas taip, kad nereikalautų antstato</w:t>
            </w:r>
            <w:r w:rsidRPr="00A6607B">
              <w:rPr>
                <w:rFonts w:ascii="Times New Roman" w:eastAsia="Calibri" w:hAnsi="Times New Roman" w:cs="Times New Roman"/>
                <w:kern w:val="0"/>
                <w:sz w:val="20"/>
                <w:szCs w:val="20"/>
                <w:lang w:eastAsia="lt-LT"/>
                <w14:ligatures w14:val="none"/>
              </w:rPr>
              <w:t xml:space="preserve">.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79BB52EE"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22696814"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40CA853B"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7FFF7239"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49B11ABF" w14:textId="513F4676"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3</w:t>
            </w:r>
            <w:r w:rsidR="00C226E0">
              <w:rPr>
                <w:rFonts w:ascii="Times New Roman" w:eastAsia="Calibri" w:hAnsi="Times New Roman" w:cs="Times New Roman"/>
                <w:kern w:val="0"/>
                <w:sz w:val="20"/>
                <w:szCs w:val="20"/>
                <w:lang w:eastAsia="lt-LT"/>
                <w14:ligatures w14:val="none"/>
              </w:rPr>
              <w:t>1</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2A5BEDB3"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Siurblio vandens įsiurbimo prietaisas turi veikti automatiškai ir pasiekti ne mažesnį kaip 80 </w:t>
            </w:r>
            <w:proofErr w:type="spellStart"/>
            <w:r w:rsidRPr="00A6607B">
              <w:rPr>
                <w:rFonts w:ascii="Times New Roman" w:eastAsia="Calibri" w:hAnsi="Times New Roman" w:cs="Times New Roman"/>
                <w:kern w:val="0"/>
                <w:sz w:val="20"/>
                <w:szCs w:val="20"/>
                <w:lang w:eastAsia="lt-LT"/>
                <w14:ligatures w14:val="none"/>
              </w:rPr>
              <w:t>kPa</w:t>
            </w:r>
            <w:proofErr w:type="spellEnd"/>
            <w:r w:rsidRPr="00A6607B">
              <w:rPr>
                <w:rFonts w:ascii="Times New Roman" w:eastAsia="Calibri" w:hAnsi="Times New Roman" w:cs="Times New Roman"/>
                <w:kern w:val="0"/>
                <w:sz w:val="20"/>
                <w:szCs w:val="20"/>
                <w:lang w:eastAsia="lt-LT"/>
                <w14:ligatures w14:val="none"/>
              </w:rPr>
              <w:t xml:space="preserve">) išretinimo slėgį.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3BABD7A"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4E03B5CE"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7F627A6C"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113E5313"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05CDF19E" w14:textId="3AAB59D4"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3</w:t>
            </w:r>
            <w:r w:rsidR="00C226E0">
              <w:rPr>
                <w:rFonts w:ascii="Times New Roman" w:eastAsia="Calibri" w:hAnsi="Times New Roman" w:cs="Times New Roman"/>
                <w:kern w:val="0"/>
                <w:sz w:val="20"/>
                <w:szCs w:val="20"/>
                <w:lang w:eastAsia="lt-LT"/>
                <w14:ligatures w14:val="none"/>
              </w:rPr>
              <w:t>2</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48BAE61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Gaisrinio siurblio darbo užtikrinimui turi būti įrengta:</w:t>
            </w:r>
          </w:p>
          <w:p w14:paraId="4519897F"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 </w:t>
            </w:r>
            <w:proofErr w:type="spellStart"/>
            <w:r w:rsidRPr="00A6607B">
              <w:rPr>
                <w:rFonts w:ascii="Times New Roman" w:eastAsia="Calibri" w:hAnsi="Times New Roman" w:cs="Times New Roman"/>
                <w:kern w:val="0"/>
                <w:sz w:val="20"/>
                <w:szCs w:val="20"/>
                <w:lang w:eastAsia="lt-LT"/>
                <w14:ligatures w14:val="none"/>
              </w:rPr>
              <w:t>manovakumetras</w:t>
            </w:r>
            <w:proofErr w:type="spellEnd"/>
            <w:r w:rsidRPr="00A6607B">
              <w:rPr>
                <w:rFonts w:ascii="Times New Roman" w:eastAsia="Calibri" w:hAnsi="Times New Roman" w:cs="Times New Roman"/>
                <w:kern w:val="0"/>
                <w:sz w:val="20"/>
                <w:szCs w:val="20"/>
                <w:lang w:eastAsia="lt-LT"/>
                <w14:ligatures w14:val="none"/>
              </w:rPr>
              <w:t>, rodantis išretinimą ir vandens slėgį gaisrinio siurblio įsiurbimo atvamzdyje;</w:t>
            </w:r>
          </w:p>
          <w:p w14:paraId="7FBCAD1E"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manometras, rodantis vandens slėgį gaisrinio siurblio normalaus slėgio išmetimo atvamzdyje;</w:t>
            </w:r>
          </w:p>
          <w:p w14:paraId="044A4BE4"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 aukšto slėgio manometras, rodantis </w:t>
            </w:r>
            <w:r w:rsidRPr="00A6607B">
              <w:rPr>
                <w:rFonts w:ascii="Times New Roman" w:eastAsia="Calibri" w:hAnsi="Times New Roman" w:cs="Times New Roman"/>
                <w:kern w:val="0"/>
                <w:sz w:val="20"/>
                <w:szCs w:val="20"/>
                <w:lang w:eastAsia="lt-LT"/>
                <w14:ligatures w14:val="none"/>
              </w:rPr>
              <w:lastRenderedPageBreak/>
              <w:t>vandens slėgį gaisrinio siurblio aukšto slėgio išmetimo atvamzdyje;</w:t>
            </w:r>
          </w:p>
          <w:p w14:paraId="314E2433"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siurblio darbo laiko apskaitos prietaisas;</w:t>
            </w:r>
          </w:p>
          <w:p w14:paraId="1DCF7F1D"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automobilio variklio sūkių indikatorius siurblio panelėje;</w:t>
            </w:r>
          </w:p>
          <w:p w14:paraId="3C4C330F" w14:textId="7988BF2D" w:rsidR="00A6607B" w:rsidRPr="00A6607B" w:rsidRDefault="00A6607B" w:rsidP="003766AE">
            <w:pPr>
              <w:spacing w:after="0" w:line="240" w:lineRule="auto"/>
              <w:jc w:val="both"/>
              <w:rPr>
                <w:rFonts w:ascii="Times New Roman" w:eastAsia="Calibri" w:hAnsi="Times New Roman" w:cs="Times New Roman"/>
                <w:color w:val="C00000"/>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 vandens kiekio cisternoje prietaisas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24F90C7"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lastRenderedPageBreak/>
              <w:t>.....................................</w:t>
            </w:r>
          </w:p>
          <w:p w14:paraId="51720353"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1DF6699C"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3C1F3266"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1F05CBBB" w14:textId="125CC700"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3</w:t>
            </w:r>
            <w:r w:rsidR="00C226E0">
              <w:rPr>
                <w:rFonts w:ascii="Times New Roman" w:eastAsia="Calibri" w:hAnsi="Times New Roman" w:cs="Times New Roman"/>
                <w:kern w:val="0"/>
                <w:sz w:val="20"/>
                <w:szCs w:val="20"/>
                <w:lang w:eastAsia="lt-LT"/>
                <w14:ligatures w14:val="none"/>
              </w:rPr>
              <w:t>3</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3C6597E1"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Gaisriniame automobilyje turi būti įrengtos komunikacijos vandens cisternos pildymui tiesiogiai nuo hidrantų ir per automobilio gaisrinį siurblį.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0806F80"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7A425664"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5DF932D0"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51235F7B"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13DD4EEB" w14:textId="35CEEBF3"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3</w:t>
            </w:r>
            <w:r w:rsidR="00C226E0">
              <w:rPr>
                <w:rFonts w:ascii="Times New Roman" w:eastAsia="Calibri" w:hAnsi="Times New Roman" w:cs="Times New Roman"/>
                <w:kern w:val="0"/>
                <w:sz w:val="20"/>
                <w:szCs w:val="20"/>
                <w:lang w:eastAsia="lt-LT"/>
                <w14:ligatures w14:val="none"/>
              </w:rPr>
              <w:t>4</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2C295B5F"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Gaisrinėje automobilinėje cisternoje turi būti įrengti ne mažiau 4 vandens išmetimo atvamzdžiai iš siurblio, skirti  slėginėms gaisrinėms žarnoms prijungti.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49A328B9"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135E198D"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1C06EF9F"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76F5F303"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5512DEC7" w14:textId="2036136A"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3</w:t>
            </w:r>
            <w:r w:rsidR="00C226E0">
              <w:rPr>
                <w:rFonts w:ascii="Times New Roman" w:eastAsia="Calibri" w:hAnsi="Times New Roman" w:cs="Times New Roman"/>
                <w:kern w:val="0"/>
                <w:sz w:val="20"/>
                <w:szCs w:val="20"/>
                <w:lang w:eastAsia="lt-LT"/>
                <w14:ligatures w14:val="none"/>
              </w:rPr>
              <w:t>5</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4FF9641D"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Gaisrinėje automobilinėje cisternoje turi būti numatyta galimybė išleisti vandenį iš siurblio ir visų vandens komunikacijų.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D8294FD"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59A6955"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i/>
                <w:kern w:val="0"/>
                <w:sz w:val="18"/>
                <w:szCs w:val="18"/>
                <w14:ligatures w14:val="none"/>
              </w:rPr>
              <w:t>(patvirtinti: TAIP/NE)</w:t>
            </w:r>
          </w:p>
        </w:tc>
        <w:tc>
          <w:tcPr>
            <w:tcW w:w="4706" w:type="dxa"/>
            <w:tcBorders>
              <w:top w:val="single" w:sz="4" w:space="0" w:color="auto"/>
              <w:left w:val="single" w:sz="4" w:space="0" w:color="auto"/>
              <w:bottom w:val="single" w:sz="4" w:space="0" w:color="auto"/>
              <w:right w:val="single" w:sz="4" w:space="0" w:color="auto"/>
            </w:tcBorders>
          </w:tcPr>
          <w:p w14:paraId="0FC796EE"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327160FF"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5478B007" w14:textId="1881A673" w:rsidR="00A6607B" w:rsidRPr="00A6607B" w:rsidRDefault="00A6607B" w:rsidP="00C226E0">
            <w:pPr>
              <w:spacing w:after="0" w:line="240" w:lineRule="auto"/>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3</w:t>
            </w:r>
            <w:r w:rsidR="00C226E0">
              <w:rPr>
                <w:rFonts w:ascii="Times New Roman" w:eastAsia="Calibri" w:hAnsi="Times New Roman" w:cs="Times New Roman"/>
                <w:kern w:val="0"/>
                <w:sz w:val="20"/>
                <w:szCs w:val="20"/>
                <w:lang w:eastAsia="lt-LT"/>
                <w14:ligatures w14:val="none"/>
              </w:rPr>
              <w:t>6</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3505D2C9"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val="en-US" w:eastAsia="lt-LT"/>
                <w14:ligatures w14:val="none"/>
              </w:rPr>
            </w:pPr>
            <w:r w:rsidRPr="00A6607B">
              <w:rPr>
                <w:rFonts w:ascii="Times New Roman" w:eastAsia="Calibri" w:hAnsi="Times New Roman" w:cs="Times New Roman"/>
                <w:kern w:val="0"/>
                <w:sz w:val="20"/>
                <w:szCs w:val="20"/>
                <w:lang w:eastAsia="lt-LT"/>
                <w14:ligatures w14:val="none"/>
              </w:rPr>
              <w:t xml:space="preserve">Automobilyje turi būti įrengta aukšto slėgio </w:t>
            </w:r>
            <w:r w:rsidRPr="00A6607B">
              <w:rPr>
                <w:rFonts w:ascii="Times New Roman" w:eastAsia="Times New Roman" w:hAnsi="Times New Roman" w:cs="Times New Roman"/>
                <w:kern w:val="0"/>
                <w:sz w:val="20"/>
                <w:szCs w:val="20"/>
                <w:lang w:eastAsia="lt-LT"/>
                <w14:ligatures w14:val="none"/>
              </w:rPr>
              <w:t xml:space="preserve">(4 </w:t>
            </w:r>
            <w:proofErr w:type="spellStart"/>
            <w:r w:rsidRPr="00A6607B">
              <w:rPr>
                <w:rFonts w:ascii="Times New Roman" w:eastAsia="Times New Roman" w:hAnsi="Times New Roman" w:cs="Times New Roman"/>
                <w:kern w:val="0"/>
                <w:sz w:val="20"/>
                <w:szCs w:val="20"/>
                <w:lang w:eastAsia="lt-LT"/>
                <w14:ligatures w14:val="none"/>
              </w:rPr>
              <w:t>MPa</w:t>
            </w:r>
            <w:proofErr w:type="spellEnd"/>
            <w:r w:rsidRPr="00A6607B">
              <w:rPr>
                <w:rFonts w:ascii="Times New Roman" w:eastAsia="Times New Roman" w:hAnsi="Times New Roman" w:cs="Times New Roman"/>
                <w:kern w:val="0"/>
                <w:sz w:val="20"/>
                <w:szCs w:val="20"/>
                <w:lang w:eastAsia="lt-LT"/>
                <w14:ligatures w14:val="none"/>
              </w:rPr>
              <w:t xml:space="preserve">) </w:t>
            </w:r>
            <w:r w:rsidRPr="00A6607B">
              <w:rPr>
                <w:rFonts w:ascii="Times New Roman" w:eastAsia="Calibri" w:hAnsi="Times New Roman" w:cs="Times New Roman"/>
                <w:kern w:val="0"/>
                <w:sz w:val="20"/>
                <w:szCs w:val="20"/>
                <w:lang w:eastAsia="lt-LT"/>
                <w14:ligatures w14:val="none"/>
              </w:rPr>
              <w:t xml:space="preserve"> greito reagavimo ritė (-s) su uždaromais švirkštais. Žarnų ilgis ne mažesnis kaip 50 m.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3B74457B"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769A5F10"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1B3DF1C9" w14:textId="77777777" w:rsidR="00A6607B" w:rsidRPr="00A6607B" w:rsidRDefault="00A6607B" w:rsidP="00A6607B">
            <w:pPr>
              <w:spacing w:after="0" w:line="240" w:lineRule="auto"/>
              <w:jc w:val="both"/>
              <w:rPr>
                <w:rFonts w:ascii="Times New Roman" w:eastAsia="Calibri" w:hAnsi="Times New Roman" w:cs="Times New Roman"/>
                <w:kern w:val="0"/>
                <w:sz w:val="20"/>
                <w:szCs w:val="20"/>
                <w:lang w:eastAsia="lt-LT"/>
                <w14:ligatures w14:val="none"/>
              </w:rPr>
            </w:pPr>
          </w:p>
        </w:tc>
      </w:tr>
      <w:tr w:rsidR="00A6607B" w:rsidRPr="00A6607B" w14:paraId="25168EBD" w14:textId="77777777" w:rsidTr="006E417D">
        <w:tc>
          <w:tcPr>
            <w:tcW w:w="721" w:type="dxa"/>
            <w:tcBorders>
              <w:top w:val="single" w:sz="4" w:space="0" w:color="auto"/>
              <w:left w:val="single" w:sz="4" w:space="0" w:color="auto"/>
              <w:bottom w:val="single" w:sz="4" w:space="0" w:color="auto"/>
              <w:right w:val="single" w:sz="4" w:space="0" w:color="auto"/>
            </w:tcBorders>
            <w:shd w:val="clear" w:color="auto" w:fill="auto"/>
          </w:tcPr>
          <w:p w14:paraId="42A2DA39" w14:textId="6E94E1D0" w:rsidR="00A6607B" w:rsidRPr="00A6607B" w:rsidRDefault="00C226E0" w:rsidP="00A6607B">
            <w:pPr>
              <w:spacing w:after="0" w:line="240" w:lineRule="auto"/>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37</w:t>
            </w:r>
          </w:p>
        </w:tc>
        <w:tc>
          <w:tcPr>
            <w:tcW w:w="2357" w:type="dxa"/>
            <w:gridSpan w:val="2"/>
            <w:tcBorders>
              <w:top w:val="single" w:sz="4" w:space="0" w:color="auto"/>
              <w:left w:val="single" w:sz="4" w:space="0" w:color="auto"/>
              <w:bottom w:val="single" w:sz="4" w:space="0" w:color="auto"/>
              <w:right w:val="single" w:sz="4" w:space="0" w:color="auto"/>
            </w:tcBorders>
            <w:shd w:val="clear" w:color="auto" w:fill="auto"/>
          </w:tcPr>
          <w:p w14:paraId="7C9A9066" w14:textId="1C3A69FA" w:rsidR="00A6607B" w:rsidRPr="00A6607B" w:rsidRDefault="00A6607B" w:rsidP="00AC7B5B">
            <w:pPr>
              <w:spacing w:after="0" w:line="240" w:lineRule="auto"/>
              <w:jc w:val="both"/>
              <w:rPr>
                <w:rFonts w:ascii="Times New Roman" w:eastAsia="Calibri" w:hAnsi="Times New Roman" w:cs="Times New Roman"/>
                <w:kern w:val="0"/>
                <w:sz w:val="20"/>
                <w:szCs w:val="20"/>
                <w:lang w:eastAsia="lt-LT"/>
                <w14:ligatures w14:val="none"/>
              </w:rPr>
            </w:pPr>
            <w:r w:rsidRPr="00A6607B">
              <w:rPr>
                <w:rFonts w:ascii="Times New Roman" w:eastAsia="Calibri" w:hAnsi="Times New Roman" w:cs="Times New Roman"/>
                <w:kern w:val="0"/>
                <w:sz w:val="20"/>
                <w:szCs w:val="20"/>
                <w:lang w:eastAsia="lt-LT"/>
                <w14:ligatures w14:val="none"/>
              </w:rPr>
              <w:t xml:space="preserve">Vandens siurblio įsiurbimo ir slėgio movos (galvutės) turi būti </w:t>
            </w:r>
            <w:proofErr w:type="spellStart"/>
            <w:r w:rsidRPr="00A6607B">
              <w:rPr>
                <w:rFonts w:ascii="Times New Roman" w:eastAsia="Calibri" w:hAnsi="Times New Roman" w:cs="Times New Roman"/>
                <w:kern w:val="0"/>
                <w:sz w:val="20"/>
                <w:szCs w:val="20"/>
                <w:lang w:eastAsia="lt-LT"/>
                <w14:ligatures w14:val="none"/>
              </w:rPr>
              <w:t>lygiaverčios</w:t>
            </w:r>
            <w:proofErr w:type="spellEnd"/>
            <w:r w:rsidRPr="00A6607B">
              <w:rPr>
                <w:rFonts w:ascii="Times New Roman" w:eastAsia="Calibri" w:hAnsi="Times New Roman" w:cs="Times New Roman"/>
                <w:kern w:val="0"/>
                <w:sz w:val="20"/>
                <w:szCs w:val="20"/>
                <w:lang w:eastAsia="lt-LT"/>
                <w14:ligatures w14:val="none"/>
              </w:rPr>
              <w:t xml:space="preserve"> </w:t>
            </w:r>
            <w:r w:rsidRPr="00A6607B">
              <w:rPr>
                <w:rFonts w:ascii="Times New Roman" w:eastAsia="Times New Roman" w:hAnsi="Times New Roman" w:cs="Times New Roman"/>
                <w:bCs/>
                <w:kern w:val="0"/>
                <w:sz w:val="20"/>
                <w:szCs w:val="20"/>
                <w:lang w:eastAsia="lt-LT"/>
                <w14:ligatures w14:val="none"/>
              </w:rPr>
              <w:t xml:space="preserve">STORZ tipui. </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50A29523"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w:t>
            </w:r>
          </w:p>
          <w:p w14:paraId="084031C4" w14:textId="77777777" w:rsidR="00A6607B" w:rsidRPr="00A6607B" w:rsidRDefault="00A6607B" w:rsidP="00A6607B">
            <w:pPr>
              <w:suppressAutoHyphens/>
              <w:snapToGrid w:val="0"/>
              <w:spacing w:after="0" w:line="240" w:lineRule="auto"/>
              <w:textAlignment w:val="baseline"/>
              <w:rPr>
                <w:rFonts w:ascii="Times New Roman" w:eastAsia="Calibri" w:hAnsi="Times New Roman" w:cs="Times New Roman"/>
                <w:i/>
                <w:sz w:val="18"/>
                <w:szCs w:val="18"/>
                <w:lang w:eastAsia="zh-CN" w:bidi="hi-IN"/>
                <w14:ligatures w14:val="none"/>
              </w:rPr>
            </w:pPr>
            <w:r w:rsidRPr="00A6607B">
              <w:rPr>
                <w:rFonts w:ascii="Times New Roman" w:eastAsia="Calibri" w:hAnsi="Times New Roman" w:cs="Times New Roman"/>
                <w:i/>
                <w:sz w:val="18"/>
                <w:szCs w:val="18"/>
                <w:lang w:eastAsia="zh-CN" w:bidi="hi-IN"/>
                <w14:ligatures w14:val="none"/>
              </w:rPr>
              <w:t>(įrašyti)</w:t>
            </w:r>
          </w:p>
        </w:tc>
        <w:tc>
          <w:tcPr>
            <w:tcW w:w="4706" w:type="dxa"/>
            <w:tcBorders>
              <w:top w:val="single" w:sz="4" w:space="0" w:color="auto"/>
              <w:left w:val="single" w:sz="4" w:space="0" w:color="auto"/>
              <w:bottom w:val="single" w:sz="4" w:space="0" w:color="auto"/>
              <w:right w:val="single" w:sz="4" w:space="0" w:color="auto"/>
            </w:tcBorders>
          </w:tcPr>
          <w:p w14:paraId="21C1DBB6" w14:textId="77777777" w:rsidR="00A6607B" w:rsidRPr="00A6607B" w:rsidRDefault="00A6607B" w:rsidP="00A6607B">
            <w:pPr>
              <w:spacing w:after="0" w:line="240" w:lineRule="auto"/>
              <w:jc w:val="both"/>
              <w:rPr>
                <w:rFonts w:ascii="Times New Roman" w:eastAsia="Calibri" w:hAnsi="Times New Roman" w:cs="Times New Roman"/>
                <w:color w:val="C00000"/>
                <w:kern w:val="0"/>
                <w:sz w:val="20"/>
                <w:szCs w:val="20"/>
                <w:lang w:eastAsia="lt-LT"/>
                <w14:ligatures w14:val="none"/>
              </w:rPr>
            </w:pPr>
          </w:p>
        </w:tc>
      </w:tr>
    </w:tbl>
    <w:p w14:paraId="33D393CA" w14:textId="77777777" w:rsidR="00A6607B" w:rsidRPr="00A6607B" w:rsidRDefault="00A6607B" w:rsidP="00A6607B">
      <w:pPr>
        <w:spacing w:after="0" w:line="240" w:lineRule="auto"/>
        <w:rPr>
          <w:rFonts w:ascii="Times New Roman" w:eastAsia="Times New Roman" w:hAnsi="Times New Roman" w:cs="Times New Roman"/>
          <w:kern w:val="0"/>
          <w:sz w:val="20"/>
          <w:szCs w:val="20"/>
          <w:lang w:eastAsia="lt-LT"/>
          <w14:ligatures w14:val="none"/>
        </w:rPr>
      </w:pPr>
    </w:p>
    <w:p w14:paraId="56D97151" w14:textId="77777777" w:rsidR="00A6607B" w:rsidRPr="00A6607B" w:rsidRDefault="00A6607B" w:rsidP="00A6607B">
      <w:pPr>
        <w:spacing w:after="0" w:line="240" w:lineRule="auto"/>
        <w:rPr>
          <w:rFonts w:ascii="Times New Roman" w:eastAsia="Times New Roman" w:hAnsi="Times New Roman" w:cs="Times New Roman"/>
          <w:kern w:val="0"/>
          <w:sz w:val="20"/>
          <w:szCs w:val="20"/>
          <w:lang w:eastAsia="lt-LT"/>
          <w14:ligatures w14:val="none"/>
        </w:rPr>
      </w:pPr>
    </w:p>
    <w:p w14:paraId="3FDA3E0C" w14:textId="640A8985" w:rsidR="00A6607B" w:rsidRPr="00A6607B" w:rsidRDefault="00A6607B" w:rsidP="0069057A">
      <w:pPr>
        <w:spacing w:after="0" w:line="240" w:lineRule="auto"/>
        <w:rPr>
          <w:rFonts w:ascii="Times New Roman" w:eastAsia="Calibri" w:hAnsi="Times New Roman" w:cs="Times New Roman"/>
          <w:kern w:val="0"/>
          <w:sz w:val="20"/>
          <w:szCs w:val="20"/>
          <w:lang w:eastAsia="ar-SA"/>
          <w14:ligatures w14:val="none"/>
        </w:rPr>
      </w:pPr>
      <w:r w:rsidRPr="00A6607B">
        <w:rPr>
          <w:rFonts w:ascii="Times New Roman" w:eastAsia="Times New Roman" w:hAnsi="Times New Roman" w:cs="Times New Roman"/>
          <w:kern w:val="0"/>
          <w:sz w:val="20"/>
          <w:szCs w:val="20"/>
          <w:lang w:eastAsia="lt-LT"/>
          <w14:ligatures w14:val="none"/>
        </w:rPr>
        <w:t xml:space="preserve">                                        </w:t>
      </w:r>
    </w:p>
    <w:sectPr w:rsidR="00A6607B" w:rsidRPr="00A6607B" w:rsidSect="0069057A">
      <w:headerReference w:type="default" r:id="rId7"/>
      <w:pgSz w:w="12240" w:h="15840"/>
      <w:pgMar w:top="1440" w:right="758" w:bottom="127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F460" w14:textId="77777777" w:rsidR="000B1D5E" w:rsidRDefault="000B1D5E" w:rsidP="0069057A">
      <w:pPr>
        <w:spacing w:after="0" w:line="240" w:lineRule="auto"/>
      </w:pPr>
      <w:r>
        <w:separator/>
      </w:r>
    </w:p>
  </w:endnote>
  <w:endnote w:type="continuationSeparator" w:id="0">
    <w:p w14:paraId="0DAF3DE1" w14:textId="77777777" w:rsidR="000B1D5E" w:rsidRDefault="000B1D5E" w:rsidP="0069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9DE43" w14:textId="77777777" w:rsidR="000B1D5E" w:rsidRDefault="000B1D5E" w:rsidP="0069057A">
      <w:pPr>
        <w:spacing w:after="0" w:line="240" w:lineRule="auto"/>
      </w:pPr>
      <w:r>
        <w:separator/>
      </w:r>
    </w:p>
  </w:footnote>
  <w:footnote w:type="continuationSeparator" w:id="0">
    <w:p w14:paraId="359534A2" w14:textId="77777777" w:rsidR="000B1D5E" w:rsidRDefault="000B1D5E" w:rsidP="006905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176036"/>
      <w:docPartObj>
        <w:docPartGallery w:val="Page Numbers (Top of Page)"/>
        <w:docPartUnique/>
      </w:docPartObj>
    </w:sdtPr>
    <w:sdtContent>
      <w:p w14:paraId="1A8289CE" w14:textId="78EC2E29" w:rsidR="0069057A" w:rsidRDefault="0069057A">
        <w:pPr>
          <w:pStyle w:val="Antrats"/>
          <w:jc w:val="center"/>
        </w:pPr>
        <w:r>
          <w:fldChar w:fldCharType="begin"/>
        </w:r>
        <w:r>
          <w:instrText>PAGE   \* MERGEFORMAT</w:instrText>
        </w:r>
        <w:r>
          <w:fldChar w:fldCharType="separate"/>
        </w:r>
        <w:r>
          <w:rPr>
            <w:lang w:val="lt-LT"/>
          </w:rPr>
          <w:t>2</w:t>
        </w:r>
        <w:r>
          <w:fldChar w:fldCharType="end"/>
        </w:r>
      </w:p>
    </w:sdtContent>
  </w:sdt>
  <w:p w14:paraId="4E24A0A4" w14:textId="77777777" w:rsidR="0069057A" w:rsidRDefault="006905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suff w:val="space"/>
      <w:lvlText w:val="%1."/>
      <w:lvlJc w:val="left"/>
      <w:pPr>
        <w:tabs>
          <w:tab w:val="num" w:pos="0"/>
        </w:tabs>
        <w:ind w:left="115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48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3648"/>
        </w:tabs>
        <w:ind w:left="364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873597D"/>
    <w:multiLevelType w:val="multilevel"/>
    <w:tmpl w:val="39967BFC"/>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247564"/>
    <w:multiLevelType w:val="hybridMultilevel"/>
    <w:tmpl w:val="1AB856CC"/>
    <w:lvl w:ilvl="0" w:tplc="7F8A779C">
      <w:start w:val="1"/>
      <w:numFmt w:val="upperRoman"/>
      <w:lvlText w:val="%1."/>
      <w:lvlJc w:val="left"/>
      <w:pPr>
        <w:ind w:left="1430" w:hanging="72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E03E0E"/>
    <w:multiLevelType w:val="multilevel"/>
    <w:tmpl w:val="D6647470"/>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18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660CA"/>
    <w:multiLevelType w:val="hybridMultilevel"/>
    <w:tmpl w:val="1F3203BE"/>
    <w:lvl w:ilvl="0" w:tplc="856C1508">
      <w:start w:val="1"/>
      <w:numFmt w:val="decimal"/>
      <w:lvlText w:val="4.%1"/>
      <w:lvlJc w:val="left"/>
      <w:pPr>
        <w:tabs>
          <w:tab w:val="num" w:pos="1658"/>
        </w:tabs>
        <w:ind w:left="2378" w:hanging="360"/>
      </w:pPr>
      <w:rPr>
        <w:rFonts w:hint="default"/>
      </w:rPr>
    </w:lvl>
    <w:lvl w:ilvl="1" w:tplc="0122EE42">
      <w:start w:val="14"/>
      <w:numFmt w:val="upp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F536719"/>
    <w:multiLevelType w:val="multilevel"/>
    <w:tmpl w:val="13A02AC4"/>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78673AC"/>
    <w:multiLevelType w:val="hybridMultilevel"/>
    <w:tmpl w:val="2FF4024A"/>
    <w:lvl w:ilvl="0" w:tplc="6FAC958E">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 w15:restartNumberingAfterBreak="0">
    <w:nsid w:val="2B133941"/>
    <w:multiLevelType w:val="hybridMultilevel"/>
    <w:tmpl w:val="94AC1182"/>
    <w:lvl w:ilvl="0" w:tplc="FADEAB96">
      <w:start w:val="3"/>
      <w:numFmt w:val="decimal"/>
      <w:lvlText w:val="%1."/>
      <w:lvlJc w:val="left"/>
      <w:pPr>
        <w:ind w:left="1070" w:hanging="360"/>
      </w:pPr>
      <w:rPr>
        <w:rFonts w:hint="default"/>
        <w:lang w:val="lt-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15:restartNumberingAfterBreak="0">
    <w:nsid w:val="2E454F17"/>
    <w:multiLevelType w:val="hybridMultilevel"/>
    <w:tmpl w:val="68A62C98"/>
    <w:lvl w:ilvl="0" w:tplc="15941570">
      <w:numFmt w:val="none"/>
      <w:lvlText w:val=""/>
      <w:lvlJc w:val="left"/>
      <w:pPr>
        <w:tabs>
          <w:tab w:val="num" w:pos="360"/>
        </w:tabs>
      </w:pPr>
    </w:lvl>
    <w:lvl w:ilvl="1" w:tplc="E7E4DE0C">
      <w:start w:val="1"/>
      <w:numFmt w:val="decimal"/>
      <w:lvlText w:val="%2."/>
      <w:lvlJc w:val="left"/>
      <w:pPr>
        <w:tabs>
          <w:tab w:val="num" w:pos="1440"/>
        </w:tabs>
        <w:ind w:left="1440" w:hanging="360"/>
      </w:pPr>
    </w:lvl>
    <w:lvl w:ilvl="2" w:tplc="1AC6674E">
      <w:start w:val="1"/>
      <w:numFmt w:val="decimal"/>
      <w:lvlText w:val="%3."/>
      <w:lvlJc w:val="left"/>
      <w:pPr>
        <w:tabs>
          <w:tab w:val="num" w:pos="2160"/>
        </w:tabs>
        <w:ind w:left="2160" w:hanging="360"/>
      </w:pPr>
    </w:lvl>
    <w:lvl w:ilvl="3" w:tplc="715A2878">
      <w:start w:val="1"/>
      <w:numFmt w:val="decimal"/>
      <w:lvlText w:val="%4."/>
      <w:lvlJc w:val="left"/>
      <w:pPr>
        <w:tabs>
          <w:tab w:val="num" w:pos="2880"/>
        </w:tabs>
        <w:ind w:left="2880" w:hanging="360"/>
      </w:pPr>
    </w:lvl>
    <w:lvl w:ilvl="4" w:tplc="EECCC6FE">
      <w:start w:val="1"/>
      <w:numFmt w:val="decimal"/>
      <w:lvlText w:val="%5."/>
      <w:lvlJc w:val="left"/>
      <w:pPr>
        <w:tabs>
          <w:tab w:val="num" w:pos="3600"/>
        </w:tabs>
        <w:ind w:left="3600" w:hanging="360"/>
      </w:pPr>
    </w:lvl>
    <w:lvl w:ilvl="5" w:tplc="73560476">
      <w:start w:val="1"/>
      <w:numFmt w:val="decimal"/>
      <w:lvlText w:val="%6."/>
      <w:lvlJc w:val="left"/>
      <w:pPr>
        <w:tabs>
          <w:tab w:val="num" w:pos="4320"/>
        </w:tabs>
        <w:ind w:left="4320" w:hanging="360"/>
      </w:pPr>
    </w:lvl>
    <w:lvl w:ilvl="6" w:tplc="7FA41A10">
      <w:start w:val="1"/>
      <w:numFmt w:val="decimal"/>
      <w:lvlText w:val="%7."/>
      <w:lvlJc w:val="left"/>
      <w:pPr>
        <w:tabs>
          <w:tab w:val="num" w:pos="5040"/>
        </w:tabs>
        <w:ind w:left="5040" w:hanging="360"/>
      </w:pPr>
    </w:lvl>
    <w:lvl w:ilvl="7" w:tplc="1A942182">
      <w:start w:val="1"/>
      <w:numFmt w:val="decimal"/>
      <w:lvlText w:val="%8."/>
      <w:lvlJc w:val="left"/>
      <w:pPr>
        <w:tabs>
          <w:tab w:val="num" w:pos="5760"/>
        </w:tabs>
        <w:ind w:left="5760" w:hanging="360"/>
      </w:pPr>
    </w:lvl>
    <w:lvl w:ilvl="8" w:tplc="E3DCF740">
      <w:start w:val="1"/>
      <w:numFmt w:val="decimal"/>
      <w:lvlText w:val="%9."/>
      <w:lvlJc w:val="left"/>
      <w:pPr>
        <w:tabs>
          <w:tab w:val="num" w:pos="6480"/>
        </w:tabs>
        <w:ind w:left="6480" w:hanging="360"/>
      </w:pPr>
    </w:lvl>
  </w:abstractNum>
  <w:abstractNum w:abstractNumId="11" w15:restartNumberingAfterBreak="0">
    <w:nsid w:val="2E83198F"/>
    <w:multiLevelType w:val="multilevel"/>
    <w:tmpl w:val="784C8B1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0EA4406"/>
    <w:multiLevelType w:val="hybridMultilevel"/>
    <w:tmpl w:val="D4F42F2C"/>
    <w:lvl w:ilvl="0" w:tplc="7D70D9B0">
      <w:start w:val="1"/>
      <w:numFmt w:val="decimal"/>
      <w:lvlText w:val="14.%1."/>
      <w:lvlJc w:val="left"/>
      <w:pPr>
        <w:tabs>
          <w:tab w:val="num" w:pos="360"/>
        </w:tabs>
        <w:ind w:left="1080" w:hanging="360"/>
      </w:pPr>
      <w:rPr>
        <w:rFonts w:cs="@Meiryo UI"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34DF0428"/>
    <w:multiLevelType w:val="hybridMultilevel"/>
    <w:tmpl w:val="9F0C0D7C"/>
    <w:lvl w:ilvl="0" w:tplc="98E4F4A0">
      <w:start w:val="1"/>
      <w:numFmt w:val="decimal"/>
      <w:pStyle w:val="Stilius3"/>
      <w:lvlText w:val="6.%1."/>
      <w:lvlJc w:val="left"/>
      <w:pPr>
        <w:ind w:left="720" w:hanging="360"/>
      </w:pPr>
      <w:rPr>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40011863"/>
    <w:multiLevelType w:val="multilevel"/>
    <w:tmpl w:val="0CE2BC3A"/>
    <w:lvl w:ilvl="0">
      <w:start w:val="16"/>
      <w:numFmt w:val="decimal"/>
      <w:lvlText w:val="%1."/>
      <w:lvlJc w:val="left"/>
      <w:pPr>
        <w:ind w:left="1048" w:hanging="480"/>
      </w:pPr>
      <w:rPr>
        <w:rFonts w:hint="default"/>
        <w:b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0E307C0"/>
    <w:multiLevelType w:val="multilevel"/>
    <w:tmpl w:val="0A4EB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1353" w:hanging="360"/>
      </w:pPr>
      <w:rPr>
        <w: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B61DA0"/>
    <w:multiLevelType w:val="hybridMultilevel"/>
    <w:tmpl w:val="400C6BD6"/>
    <w:lvl w:ilvl="0" w:tplc="7B4ED656">
      <w:start w:val="2005"/>
      <w:numFmt w:val="decimal"/>
      <w:lvlText w:val="%1"/>
      <w:lvlJc w:val="left"/>
      <w:pPr>
        <w:tabs>
          <w:tab w:val="num" w:pos="899"/>
        </w:tabs>
        <w:ind w:left="899" w:hanging="615"/>
      </w:pPr>
      <w:rPr>
        <w:rFonts w:hint="default"/>
      </w:rPr>
    </w:lvl>
    <w:lvl w:ilvl="1" w:tplc="04270019" w:tentative="1">
      <w:start w:val="1"/>
      <w:numFmt w:val="lowerLetter"/>
      <w:lvlText w:val="%2."/>
      <w:lvlJc w:val="left"/>
      <w:pPr>
        <w:tabs>
          <w:tab w:val="num" w:pos="1364"/>
        </w:tabs>
        <w:ind w:left="1364" w:hanging="360"/>
      </w:pPr>
    </w:lvl>
    <w:lvl w:ilvl="2" w:tplc="0427001B" w:tentative="1">
      <w:start w:val="1"/>
      <w:numFmt w:val="lowerRoman"/>
      <w:lvlText w:val="%3."/>
      <w:lvlJc w:val="right"/>
      <w:pPr>
        <w:tabs>
          <w:tab w:val="num" w:pos="2084"/>
        </w:tabs>
        <w:ind w:left="2084" w:hanging="180"/>
      </w:pPr>
    </w:lvl>
    <w:lvl w:ilvl="3" w:tplc="0427000F" w:tentative="1">
      <w:start w:val="1"/>
      <w:numFmt w:val="decimal"/>
      <w:lvlText w:val="%4."/>
      <w:lvlJc w:val="left"/>
      <w:pPr>
        <w:tabs>
          <w:tab w:val="num" w:pos="2804"/>
        </w:tabs>
        <w:ind w:left="2804" w:hanging="360"/>
      </w:pPr>
    </w:lvl>
    <w:lvl w:ilvl="4" w:tplc="04270019" w:tentative="1">
      <w:start w:val="1"/>
      <w:numFmt w:val="lowerLetter"/>
      <w:lvlText w:val="%5."/>
      <w:lvlJc w:val="left"/>
      <w:pPr>
        <w:tabs>
          <w:tab w:val="num" w:pos="3524"/>
        </w:tabs>
        <w:ind w:left="3524" w:hanging="360"/>
      </w:pPr>
    </w:lvl>
    <w:lvl w:ilvl="5" w:tplc="0427001B" w:tentative="1">
      <w:start w:val="1"/>
      <w:numFmt w:val="lowerRoman"/>
      <w:lvlText w:val="%6."/>
      <w:lvlJc w:val="right"/>
      <w:pPr>
        <w:tabs>
          <w:tab w:val="num" w:pos="4244"/>
        </w:tabs>
        <w:ind w:left="4244" w:hanging="180"/>
      </w:pPr>
    </w:lvl>
    <w:lvl w:ilvl="6" w:tplc="0427000F" w:tentative="1">
      <w:start w:val="1"/>
      <w:numFmt w:val="decimal"/>
      <w:lvlText w:val="%7."/>
      <w:lvlJc w:val="left"/>
      <w:pPr>
        <w:tabs>
          <w:tab w:val="num" w:pos="4964"/>
        </w:tabs>
        <w:ind w:left="4964" w:hanging="360"/>
      </w:pPr>
    </w:lvl>
    <w:lvl w:ilvl="7" w:tplc="04270019" w:tentative="1">
      <w:start w:val="1"/>
      <w:numFmt w:val="lowerLetter"/>
      <w:lvlText w:val="%8."/>
      <w:lvlJc w:val="left"/>
      <w:pPr>
        <w:tabs>
          <w:tab w:val="num" w:pos="5684"/>
        </w:tabs>
        <w:ind w:left="5684" w:hanging="360"/>
      </w:pPr>
    </w:lvl>
    <w:lvl w:ilvl="8" w:tplc="0427001B" w:tentative="1">
      <w:start w:val="1"/>
      <w:numFmt w:val="lowerRoman"/>
      <w:lvlText w:val="%9."/>
      <w:lvlJc w:val="right"/>
      <w:pPr>
        <w:tabs>
          <w:tab w:val="num" w:pos="6404"/>
        </w:tabs>
        <w:ind w:left="6404" w:hanging="180"/>
      </w:pPr>
    </w:lvl>
  </w:abstractNum>
  <w:abstractNum w:abstractNumId="17" w15:restartNumberingAfterBreak="0">
    <w:nsid w:val="441A6F23"/>
    <w:multiLevelType w:val="hybridMultilevel"/>
    <w:tmpl w:val="95D0E82E"/>
    <w:lvl w:ilvl="0" w:tplc="A926A3C0">
      <w:start w:val="2"/>
      <w:numFmt w:val="decimal"/>
      <w:lvlText w:val="3.%1."/>
      <w:lvlJc w:val="left"/>
      <w:pPr>
        <w:tabs>
          <w:tab w:val="num" w:pos="2160"/>
        </w:tabs>
        <w:ind w:left="2880" w:hanging="360"/>
      </w:pPr>
      <w:rPr>
        <w:rFonts w:cs="Times New Roman" w:hint="default"/>
      </w:rPr>
    </w:lvl>
    <w:lvl w:ilvl="1" w:tplc="B3E4BAD6">
      <w:start w:val="1"/>
      <w:numFmt w:val="decimal"/>
      <w:lvlText w:val="%2."/>
      <w:lvlJc w:val="left"/>
      <w:pPr>
        <w:tabs>
          <w:tab w:val="num" w:pos="3510"/>
        </w:tabs>
        <w:ind w:left="3510" w:hanging="990"/>
      </w:pPr>
      <w:rPr>
        <w:rFonts w:hint="default"/>
      </w:rPr>
    </w:lvl>
    <w:lvl w:ilvl="2" w:tplc="0427001B" w:tentative="1">
      <w:start w:val="1"/>
      <w:numFmt w:val="lowerRoman"/>
      <w:lvlText w:val="%3."/>
      <w:lvlJc w:val="right"/>
      <w:pPr>
        <w:tabs>
          <w:tab w:val="num" w:pos="3600"/>
        </w:tabs>
        <w:ind w:left="3600" w:hanging="180"/>
      </w:pPr>
    </w:lvl>
    <w:lvl w:ilvl="3" w:tplc="0427000F" w:tentative="1">
      <w:start w:val="1"/>
      <w:numFmt w:val="decimal"/>
      <w:lvlText w:val="%4."/>
      <w:lvlJc w:val="left"/>
      <w:pPr>
        <w:tabs>
          <w:tab w:val="num" w:pos="4320"/>
        </w:tabs>
        <w:ind w:left="4320" w:hanging="360"/>
      </w:pPr>
    </w:lvl>
    <w:lvl w:ilvl="4" w:tplc="04270019" w:tentative="1">
      <w:start w:val="1"/>
      <w:numFmt w:val="lowerLetter"/>
      <w:lvlText w:val="%5."/>
      <w:lvlJc w:val="left"/>
      <w:pPr>
        <w:tabs>
          <w:tab w:val="num" w:pos="5040"/>
        </w:tabs>
        <w:ind w:left="5040" w:hanging="360"/>
      </w:pPr>
    </w:lvl>
    <w:lvl w:ilvl="5" w:tplc="0427001B" w:tentative="1">
      <w:start w:val="1"/>
      <w:numFmt w:val="lowerRoman"/>
      <w:lvlText w:val="%6."/>
      <w:lvlJc w:val="right"/>
      <w:pPr>
        <w:tabs>
          <w:tab w:val="num" w:pos="5760"/>
        </w:tabs>
        <w:ind w:left="5760" w:hanging="180"/>
      </w:pPr>
    </w:lvl>
    <w:lvl w:ilvl="6" w:tplc="0427000F" w:tentative="1">
      <w:start w:val="1"/>
      <w:numFmt w:val="decimal"/>
      <w:lvlText w:val="%7."/>
      <w:lvlJc w:val="left"/>
      <w:pPr>
        <w:tabs>
          <w:tab w:val="num" w:pos="6480"/>
        </w:tabs>
        <w:ind w:left="6480" w:hanging="360"/>
      </w:pPr>
    </w:lvl>
    <w:lvl w:ilvl="7" w:tplc="04270019" w:tentative="1">
      <w:start w:val="1"/>
      <w:numFmt w:val="lowerLetter"/>
      <w:lvlText w:val="%8."/>
      <w:lvlJc w:val="left"/>
      <w:pPr>
        <w:tabs>
          <w:tab w:val="num" w:pos="7200"/>
        </w:tabs>
        <w:ind w:left="7200" w:hanging="360"/>
      </w:pPr>
    </w:lvl>
    <w:lvl w:ilvl="8" w:tplc="0427001B" w:tentative="1">
      <w:start w:val="1"/>
      <w:numFmt w:val="lowerRoman"/>
      <w:lvlText w:val="%9."/>
      <w:lvlJc w:val="right"/>
      <w:pPr>
        <w:tabs>
          <w:tab w:val="num" w:pos="7920"/>
        </w:tabs>
        <w:ind w:left="7920" w:hanging="180"/>
      </w:pPr>
    </w:lvl>
  </w:abstractNum>
  <w:abstractNum w:abstractNumId="18" w15:restartNumberingAfterBreak="0">
    <w:nsid w:val="47FD69CF"/>
    <w:multiLevelType w:val="hybridMultilevel"/>
    <w:tmpl w:val="9050BED4"/>
    <w:lvl w:ilvl="0" w:tplc="5F166426">
      <w:start w:val="1"/>
      <w:numFmt w:val="decimal"/>
      <w:lvlText w:val="%1."/>
      <w:lvlJc w:val="left"/>
      <w:pPr>
        <w:ind w:left="36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5AB3BC3"/>
    <w:multiLevelType w:val="multilevel"/>
    <w:tmpl w:val="E38AEB6A"/>
    <w:lvl w:ilvl="0">
      <w:start w:val="1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67C2B35"/>
    <w:multiLevelType w:val="hybridMultilevel"/>
    <w:tmpl w:val="60284C3E"/>
    <w:lvl w:ilvl="0" w:tplc="1F929BBE">
      <w:start w:val="1"/>
      <w:numFmt w:val="decimal"/>
      <w:lvlText w:val="%1."/>
      <w:lvlJc w:val="left"/>
      <w:pPr>
        <w:tabs>
          <w:tab w:val="num" w:pos="735"/>
        </w:tabs>
        <w:ind w:left="735" w:hanging="37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81B5D86"/>
    <w:multiLevelType w:val="multilevel"/>
    <w:tmpl w:val="51A81F4E"/>
    <w:lvl w:ilvl="0">
      <w:start w:val="14"/>
      <w:numFmt w:val="decimal"/>
      <w:lvlText w:val="%1."/>
      <w:lvlJc w:val="left"/>
      <w:pPr>
        <w:tabs>
          <w:tab w:val="num" w:pos="555"/>
        </w:tabs>
        <w:ind w:left="555" w:hanging="555"/>
      </w:pPr>
      <w:rPr>
        <w:rFonts w:hint="default"/>
      </w:rPr>
    </w:lvl>
    <w:lvl w:ilvl="1">
      <w:start w:val="2"/>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58C41764"/>
    <w:multiLevelType w:val="multilevel"/>
    <w:tmpl w:val="2E945A32"/>
    <w:lvl w:ilvl="0">
      <w:start w:val="1"/>
      <w:numFmt w:val="decimal"/>
      <w:lvlText w:val="%1."/>
      <w:lvlJc w:val="left"/>
      <w:pPr>
        <w:tabs>
          <w:tab w:val="num" w:pos="0"/>
        </w:tabs>
        <w:ind w:left="2148" w:hanging="1155"/>
      </w:pPr>
      <w:rPr>
        <w:rFonts w:hint="default"/>
        <w:b w:val="0"/>
        <w:i w:val="0"/>
        <w:color w:val="auto"/>
      </w:rPr>
    </w:lvl>
    <w:lvl w:ilvl="1">
      <w:start w:val="1"/>
      <w:numFmt w:val="decimal"/>
      <w:isLgl/>
      <w:lvlText w:val="%1.%2."/>
      <w:lvlJc w:val="left"/>
      <w:pPr>
        <w:tabs>
          <w:tab w:val="num" w:pos="0"/>
        </w:tabs>
        <w:ind w:left="1331" w:hanging="480"/>
      </w:pPr>
      <w:rPr>
        <w:rFonts w:hint="default"/>
      </w:rPr>
    </w:lvl>
    <w:lvl w:ilvl="2">
      <w:start w:val="1"/>
      <w:numFmt w:val="decimal"/>
      <w:isLgl/>
      <w:lvlText w:val="%1.%3."/>
      <w:lvlJc w:val="left"/>
      <w:pPr>
        <w:tabs>
          <w:tab w:val="num" w:pos="0"/>
        </w:tabs>
        <w:ind w:left="1571" w:hanging="720"/>
      </w:pPr>
      <w:rPr>
        <w:rFonts w:hint="default"/>
      </w:rPr>
    </w:lvl>
    <w:lvl w:ilvl="3">
      <w:start w:val="1"/>
      <w:numFmt w:val="decimal"/>
      <w:isLgl/>
      <w:lvlText w:val="%1.%2.%3.%4."/>
      <w:lvlJc w:val="left"/>
      <w:pPr>
        <w:tabs>
          <w:tab w:val="num" w:pos="0"/>
        </w:tabs>
        <w:ind w:left="1571" w:hanging="720"/>
      </w:pPr>
      <w:rPr>
        <w:rFonts w:hint="default"/>
      </w:rPr>
    </w:lvl>
    <w:lvl w:ilvl="4">
      <w:start w:val="1"/>
      <w:numFmt w:val="decimal"/>
      <w:isLgl/>
      <w:lvlText w:val="%1.%2.%3.%4.%5."/>
      <w:lvlJc w:val="left"/>
      <w:pPr>
        <w:tabs>
          <w:tab w:val="num" w:pos="0"/>
        </w:tabs>
        <w:ind w:left="1931" w:hanging="1080"/>
      </w:pPr>
      <w:rPr>
        <w:rFonts w:hint="default"/>
      </w:rPr>
    </w:lvl>
    <w:lvl w:ilvl="5">
      <w:start w:val="1"/>
      <w:numFmt w:val="decimal"/>
      <w:isLgl/>
      <w:lvlText w:val="%1.%2.%3.%4.%5.%6."/>
      <w:lvlJc w:val="left"/>
      <w:pPr>
        <w:tabs>
          <w:tab w:val="num" w:pos="0"/>
        </w:tabs>
        <w:ind w:left="1931" w:hanging="1080"/>
      </w:pPr>
      <w:rPr>
        <w:rFonts w:hint="default"/>
      </w:rPr>
    </w:lvl>
    <w:lvl w:ilvl="6">
      <w:start w:val="1"/>
      <w:numFmt w:val="decimal"/>
      <w:isLgl/>
      <w:lvlText w:val="%1.%2.%3.%4.%5.%6.%7."/>
      <w:lvlJc w:val="left"/>
      <w:pPr>
        <w:tabs>
          <w:tab w:val="num" w:pos="0"/>
        </w:tabs>
        <w:ind w:left="2291" w:hanging="1440"/>
      </w:pPr>
      <w:rPr>
        <w:rFonts w:hint="default"/>
      </w:rPr>
    </w:lvl>
    <w:lvl w:ilvl="7">
      <w:start w:val="1"/>
      <w:numFmt w:val="decimal"/>
      <w:isLgl/>
      <w:lvlText w:val="%1.%2.%3.%4.%5.%6.%7.%8."/>
      <w:lvlJc w:val="left"/>
      <w:pPr>
        <w:tabs>
          <w:tab w:val="num" w:pos="0"/>
        </w:tabs>
        <w:ind w:left="2291" w:hanging="1440"/>
      </w:pPr>
      <w:rPr>
        <w:rFonts w:hint="default"/>
      </w:rPr>
    </w:lvl>
    <w:lvl w:ilvl="8">
      <w:start w:val="1"/>
      <w:numFmt w:val="decimal"/>
      <w:isLgl/>
      <w:lvlText w:val="%1.%2.%3.%4.%5.%6.%7.%8.%9."/>
      <w:lvlJc w:val="left"/>
      <w:pPr>
        <w:tabs>
          <w:tab w:val="num" w:pos="0"/>
        </w:tabs>
        <w:ind w:left="2651" w:hanging="1800"/>
      </w:pPr>
      <w:rPr>
        <w:rFonts w:hint="default"/>
      </w:rPr>
    </w:lvl>
  </w:abstractNum>
  <w:abstractNum w:abstractNumId="23" w15:restartNumberingAfterBreak="0">
    <w:nsid w:val="594875F3"/>
    <w:multiLevelType w:val="multilevel"/>
    <w:tmpl w:val="DAC09E38"/>
    <w:lvl w:ilvl="0">
      <w:start w:val="1"/>
      <w:numFmt w:val="decimal"/>
      <w:lvlText w:val="%1."/>
      <w:lvlJc w:val="left"/>
      <w:pPr>
        <w:tabs>
          <w:tab w:val="num" w:pos="1070"/>
        </w:tabs>
        <w:ind w:left="1070" w:hanging="360"/>
      </w:pPr>
      <w:rPr>
        <w:rFonts w:hint="default"/>
        <w:b w:val="0"/>
        <w:i w:val="0"/>
      </w:rPr>
    </w:lvl>
    <w:lvl w:ilvl="1">
      <w:start w:val="1"/>
      <w:numFmt w:val="decimal"/>
      <w:isLgl/>
      <w:lvlText w:val="%1.%2"/>
      <w:lvlJc w:val="left"/>
      <w:pPr>
        <w:tabs>
          <w:tab w:val="num" w:pos="227"/>
        </w:tabs>
        <w:ind w:left="227" w:hanging="227"/>
      </w:pPr>
      <w:rPr>
        <w:rFonts w:hint="default"/>
        <w:i w:val="0"/>
      </w:rPr>
    </w:lvl>
    <w:lvl w:ilvl="2">
      <w:start w:val="1"/>
      <w:numFmt w:val="decimal"/>
      <w:isLgl/>
      <w:lvlText w:val="%1.%2.%3"/>
      <w:lvlJc w:val="left"/>
      <w:pPr>
        <w:tabs>
          <w:tab w:val="num" w:pos="710"/>
        </w:tabs>
        <w:ind w:left="710" w:hanging="720"/>
      </w:pPr>
      <w:rPr>
        <w:rFonts w:hint="default"/>
      </w:rPr>
    </w:lvl>
    <w:lvl w:ilvl="3">
      <w:start w:val="1"/>
      <w:numFmt w:val="decimal"/>
      <w:isLgl/>
      <w:lvlText w:val="%1.%2.%3.%4"/>
      <w:lvlJc w:val="left"/>
      <w:pPr>
        <w:tabs>
          <w:tab w:val="num" w:pos="710"/>
        </w:tabs>
        <w:ind w:left="710" w:hanging="720"/>
      </w:pPr>
      <w:rPr>
        <w:rFonts w:hint="default"/>
      </w:rPr>
    </w:lvl>
    <w:lvl w:ilvl="4">
      <w:start w:val="1"/>
      <w:numFmt w:val="decimal"/>
      <w:isLgl/>
      <w:lvlText w:val="%1.%2.%3.%4.%5"/>
      <w:lvlJc w:val="left"/>
      <w:pPr>
        <w:tabs>
          <w:tab w:val="num" w:pos="1070"/>
        </w:tabs>
        <w:ind w:left="1070" w:hanging="1080"/>
      </w:pPr>
      <w:rPr>
        <w:rFonts w:hint="default"/>
      </w:rPr>
    </w:lvl>
    <w:lvl w:ilvl="5">
      <w:start w:val="1"/>
      <w:numFmt w:val="decimal"/>
      <w:isLgl/>
      <w:lvlText w:val="%1.%2.%3.%4.%5.%6"/>
      <w:lvlJc w:val="left"/>
      <w:pPr>
        <w:tabs>
          <w:tab w:val="num" w:pos="1070"/>
        </w:tabs>
        <w:ind w:left="1070" w:hanging="1080"/>
      </w:pPr>
      <w:rPr>
        <w:rFonts w:hint="default"/>
      </w:rPr>
    </w:lvl>
    <w:lvl w:ilvl="6">
      <w:start w:val="1"/>
      <w:numFmt w:val="decimal"/>
      <w:isLgl/>
      <w:lvlText w:val="%1.%2.%3.%4.%5.%6.%7"/>
      <w:lvlJc w:val="left"/>
      <w:pPr>
        <w:tabs>
          <w:tab w:val="num" w:pos="1430"/>
        </w:tabs>
        <w:ind w:left="1430" w:hanging="1440"/>
      </w:pPr>
      <w:rPr>
        <w:rFonts w:hint="default"/>
      </w:rPr>
    </w:lvl>
    <w:lvl w:ilvl="7">
      <w:start w:val="1"/>
      <w:numFmt w:val="decimal"/>
      <w:isLgl/>
      <w:lvlText w:val="%1.%2.%3.%4.%5.%6.%7.%8"/>
      <w:lvlJc w:val="left"/>
      <w:pPr>
        <w:tabs>
          <w:tab w:val="num" w:pos="1430"/>
        </w:tabs>
        <w:ind w:left="1430" w:hanging="1440"/>
      </w:pPr>
      <w:rPr>
        <w:rFonts w:hint="default"/>
      </w:rPr>
    </w:lvl>
    <w:lvl w:ilvl="8">
      <w:start w:val="1"/>
      <w:numFmt w:val="decimal"/>
      <w:isLgl/>
      <w:lvlText w:val="%1.%2.%3.%4.%5.%6.%7.%8.%9"/>
      <w:lvlJc w:val="left"/>
      <w:pPr>
        <w:tabs>
          <w:tab w:val="num" w:pos="1790"/>
        </w:tabs>
        <w:ind w:left="1790" w:hanging="1800"/>
      </w:pPr>
      <w:rPr>
        <w:rFonts w:hint="default"/>
      </w:rPr>
    </w:lvl>
  </w:abstractNum>
  <w:abstractNum w:abstractNumId="24" w15:restartNumberingAfterBreak="0">
    <w:nsid w:val="5A0248E8"/>
    <w:multiLevelType w:val="hybridMultilevel"/>
    <w:tmpl w:val="4B485786"/>
    <w:lvl w:ilvl="0" w:tplc="48181A18">
      <w:start w:val="1"/>
      <w:numFmt w:val="decimal"/>
      <w:lvlText w:val="%1."/>
      <w:lvlJc w:val="left"/>
      <w:pPr>
        <w:tabs>
          <w:tab w:val="num" w:pos="720"/>
        </w:tabs>
        <w:ind w:left="720" w:hanging="360"/>
      </w:pPr>
      <w:rPr>
        <w:rFonts w:cs="Times New Roman" w:hint="default"/>
      </w:rPr>
    </w:lvl>
    <w:lvl w:ilvl="1" w:tplc="68A858FE">
      <w:numFmt w:val="none"/>
      <w:lvlText w:val=""/>
      <w:lvlJc w:val="left"/>
      <w:pPr>
        <w:tabs>
          <w:tab w:val="num" w:pos="360"/>
        </w:tabs>
      </w:pPr>
    </w:lvl>
    <w:lvl w:ilvl="2" w:tplc="933A7D16">
      <w:numFmt w:val="none"/>
      <w:lvlText w:val=""/>
      <w:lvlJc w:val="left"/>
      <w:pPr>
        <w:tabs>
          <w:tab w:val="num" w:pos="360"/>
        </w:tabs>
      </w:pPr>
    </w:lvl>
    <w:lvl w:ilvl="3" w:tplc="1CC27F9A">
      <w:numFmt w:val="none"/>
      <w:lvlText w:val=""/>
      <w:lvlJc w:val="left"/>
      <w:pPr>
        <w:tabs>
          <w:tab w:val="num" w:pos="360"/>
        </w:tabs>
      </w:pPr>
    </w:lvl>
    <w:lvl w:ilvl="4" w:tplc="C07AA67E">
      <w:numFmt w:val="none"/>
      <w:lvlText w:val=""/>
      <w:lvlJc w:val="left"/>
      <w:pPr>
        <w:tabs>
          <w:tab w:val="num" w:pos="360"/>
        </w:tabs>
      </w:pPr>
    </w:lvl>
    <w:lvl w:ilvl="5" w:tplc="B206461A">
      <w:numFmt w:val="none"/>
      <w:lvlText w:val=""/>
      <w:lvlJc w:val="left"/>
      <w:pPr>
        <w:tabs>
          <w:tab w:val="num" w:pos="360"/>
        </w:tabs>
      </w:pPr>
    </w:lvl>
    <w:lvl w:ilvl="6" w:tplc="C9AECDB6">
      <w:numFmt w:val="none"/>
      <w:lvlText w:val=""/>
      <w:lvlJc w:val="left"/>
      <w:pPr>
        <w:tabs>
          <w:tab w:val="num" w:pos="360"/>
        </w:tabs>
      </w:pPr>
    </w:lvl>
    <w:lvl w:ilvl="7" w:tplc="4F76E6C2">
      <w:numFmt w:val="none"/>
      <w:lvlText w:val=""/>
      <w:lvlJc w:val="left"/>
      <w:pPr>
        <w:tabs>
          <w:tab w:val="num" w:pos="360"/>
        </w:tabs>
      </w:pPr>
    </w:lvl>
    <w:lvl w:ilvl="8" w:tplc="5C5480D4">
      <w:numFmt w:val="none"/>
      <w:lvlText w:val=""/>
      <w:lvlJc w:val="left"/>
      <w:pPr>
        <w:tabs>
          <w:tab w:val="num" w:pos="360"/>
        </w:tabs>
      </w:pPr>
    </w:lvl>
  </w:abstractNum>
  <w:abstractNum w:abstractNumId="25" w15:restartNumberingAfterBreak="0">
    <w:nsid w:val="66701A82"/>
    <w:multiLevelType w:val="hybridMultilevel"/>
    <w:tmpl w:val="212CE888"/>
    <w:lvl w:ilvl="0" w:tplc="009A75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0400E"/>
    <w:multiLevelType w:val="multilevel"/>
    <w:tmpl w:val="DD6890B8"/>
    <w:lvl w:ilvl="0">
      <w:start w:val="3"/>
      <w:numFmt w:val="decimal"/>
      <w:lvlText w:val="%1."/>
      <w:lvlJc w:val="left"/>
      <w:pPr>
        <w:tabs>
          <w:tab w:val="num" w:pos="1920"/>
        </w:tabs>
        <w:ind w:left="1920" w:hanging="1080"/>
      </w:pPr>
      <w:rPr>
        <w:rFonts w:hint="default"/>
      </w:rPr>
    </w:lvl>
    <w:lvl w:ilvl="1">
      <w:start w:val="2"/>
      <w:numFmt w:val="decimal"/>
      <w:lvlText w:val="%1.%2."/>
      <w:lvlJc w:val="left"/>
      <w:pPr>
        <w:tabs>
          <w:tab w:val="num" w:pos="2760"/>
        </w:tabs>
        <w:ind w:left="2760" w:hanging="1080"/>
      </w:pPr>
      <w:rPr>
        <w:rFonts w:hint="default"/>
      </w:rPr>
    </w:lvl>
    <w:lvl w:ilvl="2">
      <w:start w:val="1"/>
      <w:numFmt w:val="decimal"/>
      <w:lvlText w:val="%1.%2.%3."/>
      <w:lvlJc w:val="left"/>
      <w:pPr>
        <w:tabs>
          <w:tab w:val="num" w:pos="3000"/>
        </w:tabs>
        <w:ind w:left="3000" w:hanging="1080"/>
      </w:pPr>
      <w:rPr>
        <w:rFonts w:hint="default"/>
      </w:rPr>
    </w:lvl>
    <w:lvl w:ilvl="3">
      <w:start w:val="1"/>
      <w:numFmt w:val="decimal"/>
      <w:lvlText w:val="%1.%2.%3.%4."/>
      <w:lvlJc w:val="left"/>
      <w:pPr>
        <w:tabs>
          <w:tab w:val="num" w:pos="3540"/>
        </w:tabs>
        <w:ind w:left="3540" w:hanging="1080"/>
      </w:pPr>
      <w:rPr>
        <w:rFonts w:hint="default"/>
      </w:rPr>
    </w:lvl>
    <w:lvl w:ilvl="4">
      <w:start w:val="1"/>
      <w:numFmt w:val="decimal"/>
      <w:lvlText w:val="%1.%2.%3.%4.%5."/>
      <w:lvlJc w:val="left"/>
      <w:pPr>
        <w:tabs>
          <w:tab w:val="num" w:pos="4080"/>
        </w:tabs>
        <w:ind w:left="4080"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520"/>
        </w:tabs>
        <w:ind w:left="552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6960"/>
        </w:tabs>
        <w:ind w:left="6960" w:hanging="1800"/>
      </w:pPr>
      <w:rPr>
        <w:rFonts w:hint="default"/>
      </w:rPr>
    </w:lvl>
  </w:abstractNum>
  <w:abstractNum w:abstractNumId="27" w15:restartNumberingAfterBreak="0">
    <w:nsid w:val="749E181A"/>
    <w:multiLevelType w:val="multilevel"/>
    <w:tmpl w:val="BA200C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0389702">
    <w:abstractNumId w:val="16"/>
  </w:num>
  <w:num w:numId="2" w16cid:durableId="1760447610">
    <w:abstractNumId w:val="18"/>
  </w:num>
  <w:num w:numId="3" w16cid:durableId="712460491">
    <w:abstractNumId w:val="5"/>
  </w:num>
  <w:num w:numId="4" w16cid:durableId="1780954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3966624">
    <w:abstractNumId w:val="21"/>
  </w:num>
  <w:num w:numId="6" w16cid:durableId="1302686515">
    <w:abstractNumId w:val="7"/>
  </w:num>
  <w:num w:numId="7" w16cid:durableId="952633301">
    <w:abstractNumId w:val="3"/>
  </w:num>
  <w:num w:numId="8" w16cid:durableId="1336031556">
    <w:abstractNumId w:val="6"/>
  </w:num>
  <w:num w:numId="9" w16cid:durableId="1727337251">
    <w:abstractNumId w:val="20"/>
  </w:num>
  <w:num w:numId="10" w16cid:durableId="672415888">
    <w:abstractNumId w:val="12"/>
  </w:num>
  <w:num w:numId="11" w16cid:durableId="527792990">
    <w:abstractNumId w:val="22"/>
  </w:num>
  <w:num w:numId="12" w16cid:durableId="1537304191">
    <w:abstractNumId w:val="26"/>
  </w:num>
  <w:num w:numId="13" w16cid:durableId="4280052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837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3370386">
    <w:abstractNumId w:val="24"/>
  </w:num>
  <w:num w:numId="16" w16cid:durableId="670328966">
    <w:abstractNumId w:val="11"/>
  </w:num>
  <w:num w:numId="17" w16cid:durableId="16275834">
    <w:abstractNumId w:val="1"/>
  </w:num>
  <w:num w:numId="18" w16cid:durableId="84352857">
    <w:abstractNumId w:val="19"/>
  </w:num>
  <w:num w:numId="19" w16cid:durableId="20474403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6320877">
    <w:abstractNumId w:val="4"/>
  </w:num>
  <w:num w:numId="21" w16cid:durableId="1661882205">
    <w:abstractNumId w:val="27"/>
  </w:num>
  <w:num w:numId="22" w16cid:durableId="405416101">
    <w:abstractNumId w:val="0"/>
  </w:num>
  <w:num w:numId="23" w16cid:durableId="1277718190">
    <w:abstractNumId w:val="23"/>
  </w:num>
  <w:num w:numId="24" w16cid:durableId="483275497">
    <w:abstractNumId w:val="9"/>
  </w:num>
  <w:num w:numId="25" w16cid:durableId="1980333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3214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9253246">
    <w:abstractNumId w:val="14"/>
  </w:num>
  <w:num w:numId="28" w16cid:durableId="5067517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07B"/>
    <w:rsid w:val="000B1D5E"/>
    <w:rsid w:val="002576ED"/>
    <w:rsid w:val="00360BA3"/>
    <w:rsid w:val="003766AE"/>
    <w:rsid w:val="004131BB"/>
    <w:rsid w:val="004D2BE1"/>
    <w:rsid w:val="005C3BA5"/>
    <w:rsid w:val="00600007"/>
    <w:rsid w:val="00641DA2"/>
    <w:rsid w:val="0065742A"/>
    <w:rsid w:val="00670169"/>
    <w:rsid w:val="0069057A"/>
    <w:rsid w:val="00694B9A"/>
    <w:rsid w:val="006C0314"/>
    <w:rsid w:val="006E417D"/>
    <w:rsid w:val="0072507E"/>
    <w:rsid w:val="00780F9B"/>
    <w:rsid w:val="008D524B"/>
    <w:rsid w:val="00911CB5"/>
    <w:rsid w:val="00936450"/>
    <w:rsid w:val="0096512B"/>
    <w:rsid w:val="009E6B3F"/>
    <w:rsid w:val="00A42E0B"/>
    <w:rsid w:val="00A6607B"/>
    <w:rsid w:val="00A7217A"/>
    <w:rsid w:val="00AB6317"/>
    <w:rsid w:val="00AC7B5B"/>
    <w:rsid w:val="00C226E0"/>
    <w:rsid w:val="00EB21B1"/>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E8180"/>
  <w15:chartTrackingRefBased/>
  <w15:docId w15:val="{D6992BF6-C96E-479B-9989-698F1940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aliases w:val="Appendix"/>
    <w:basedOn w:val="prastasis"/>
    <w:next w:val="prastasis"/>
    <w:link w:val="Antrat1Diagrama1"/>
    <w:qFormat/>
    <w:rsid w:val="00A6607B"/>
    <w:pPr>
      <w:keepNext/>
      <w:keepLines/>
      <w:spacing w:before="480" w:after="0" w:line="240" w:lineRule="auto"/>
      <w:outlineLvl w:val="0"/>
    </w:pPr>
    <w:rPr>
      <w:rFonts w:ascii="Calibri Light" w:eastAsia="Times New Roman" w:hAnsi="Calibri Light" w:cs="Times New Roman"/>
      <w:b/>
      <w:bCs/>
      <w:color w:val="2E74B5"/>
      <w:kern w:val="0"/>
      <w:sz w:val="28"/>
      <w:szCs w:val="28"/>
      <w:lang w:val="en-AU"/>
      <w14:ligatures w14:val="none"/>
    </w:rPr>
  </w:style>
  <w:style w:type="paragraph" w:styleId="Antrat2">
    <w:name w:val="heading 2"/>
    <w:aliases w:val="Title Header2,Char15,Title Header2 Char"/>
    <w:basedOn w:val="prastasis"/>
    <w:next w:val="prastasis"/>
    <w:link w:val="Antrat2Diagrama"/>
    <w:unhideWhenUsed/>
    <w:qFormat/>
    <w:rsid w:val="00A6607B"/>
    <w:pPr>
      <w:keepNext/>
      <w:keepLines/>
      <w:spacing w:before="200" w:after="0" w:line="240" w:lineRule="auto"/>
      <w:outlineLvl w:val="1"/>
    </w:pPr>
    <w:rPr>
      <w:rFonts w:ascii="Calibri Light" w:eastAsia="Times New Roman" w:hAnsi="Calibri Light" w:cs="Times New Roman"/>
      <w:b/>
      <w:bCs/>
      <w:color w:val="5B9BD5"/>
      <w:kern w:val="0"/>
      <w:sz w:val="26"/>
      <w:szCs w:val="26"/>
      <w:lang w:val="en-AU"/>
      <w14:ligatures w14:val="none"/>
    </w:rPr>
  </w:style>
  <w:style w:type="paragraph" w:styleId="Antrat3">
    <w:name w:val="heading 3"/>
    <w:aliases w:val="Section Header3,Sub-Clause Paragraph,H3,Sub-Clause Paragraph Char Char Char Diagrama Diagrama,Antraste 3,Antraste 31,Antraste 32,Antraste 33,Antraste 34,Antraste 35,Antraste 36,Antraste 37"/>
    <w:basedOn w:val="prastasis"/>
    <w:next w:val="prastasis"/>
    <w:link w:val="Antrat3Diagrama"/>
    <w:unhideWhenUsed/>
    <w:qFormat/>
    <w:rsid w:val="00A6607B"/>
    <w:pPr>
      <w:keepNext/>
      <w:keepLines/>
      <w:spacing w:before="200" w:after="0" w:line="240" w:lineRule="auto"/>
      <w:outlineLvl w:val="2"/>
    </w:pPr>
    <w:rPr>
      <w:rFonts w:ascii="Calibri Light" w:eastAsia="Times New Roman" w:hAnsi="Calibri Light" w:cs="Times New Roman"/>
      <w:b/>
      <w:bCs/>
      <w:color w:val="5B9BD5"/>
      <w:kern w:val="0"/>
      <w:sz w:val="20"/>
      <w:szCs w:val="20"/>
      <w:lang w:val="en-AU"/>
      <w14:ligatures w14:val="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A6607B"/>
    <w:pPr>
      <w:keepNext/>
      <w:tabs>
        <w:tab w:val="num" w:pos="1584"/>
      </w:tabs>
      <w:spacing w:after="0" w:line="240" w:lineRule="auto"/>
      <w:ind w:left="1584" w:hanging="864"/>
      <w:outlineLvl w:val="3"/>
    </w:pPr>
    <w:rPr>
      <w:rFonts w:ascii="Times New Roman" w:eastAsia="Times New Roman" w:hAnsi="Times New Roman" w:cs="Times New Roman"/>
      <w:b/>
      <w:kern w:val="0"/>
      <w:sz w:val="44"/>
      <w:szCs w:val="20"/>
      <w14:ligatures w14:val="none"/>
    </w:rPr>
  </w:style>
  <w:style w:type="paragraph" w:styleId="Antrat5">
    <w:name w:val="heading 5"/>
    <w:aliases w:val=" Char12"/>
    <w:basedOn w:val="prastasis"/>
    <w:next w:val="prastasis"/>
    <w:link w:val="Antrat5Diagrama"/>
    <w:qFormat/>
    <w:rsid w:val="00A6607B"/>
    <w:pPr>
      <w:keepNext/>
      <w:tabs>
        <w:tab w:val="num" w:pos="1728"/>
      </w:tabs>
      <w:spacing w:after="0" w:line="240" w:lineRule="auto"/>
      <w:ind w:left="1728" w:hanging="1008"/>
      <w:outlineLvl w:val="4"/>
    </w:pPr>
    <w:rPr>
      <w:rFonts w:ascii="Times New Roman" w:eastAsia="Times New Roman" w:hAnsi="Times New Roman" w:cs="Times New Roman"/>
      <w:b/>
      <w:kern w:val="0"/>
      <w:sz w:val="40"/>
      <w:szCs w:val="20"/>
      <w14:ligatures w14:val="none"/>
    </w:rPr>
  </w:style>
  <w:style w:type="paragraph" w:styleId="Antrat6">
    <w:name w:val="heading 6"/>
    <w:basedOn w:val="prastasis"/>
    <w:next w:val="prastasis"/>
    <w:link w:val="Antrat6Diagrama"/>
    <w:qFormat/>
    <w:rsid w:val="00A6607B"/>
    <w:pPr>
      <w:keepNext/>
      <w:tabs>
        <w:tab w:val="num" w:pos="1872"/>
      </w:tabs>
      <w:spacing w:after="0" w:line="240" w:lineRule="auto"/>
      <w:ind w:left="1872" w:hanging="1152"/>
      <w:outlineLvl w:val="5"/>
    </w:pPr>
    <w:rPr>
      <w:rFonts w:ascii="Times New Roman" w:eastAsia="Times New Roman" w:hAnsi="Times New Roman" w:cs="Times New Roman"/>
      <w:b/>
      <w:kern w:val="0"/>
      <w:sz w:val="36"/>
      <w:szCs w:val="20"/>
      <w14:ligatures w14:val="none"/>
    </w:rPr>
  </w:style>
  <w:style w:type="paragraph" w:styleId="Antrat7">
    <w:name w:val="heading 7"/>
    <w:basedOn w:val="prastasis"/>
    <w:next w:val="prastasis"/>
    <w:link w:val="Antrat7Diagrama1"/>
    <w:qFormat/>
    <w:rsid w:val="00A6607B"/>
    <w:pPr>
      <w:keepNext/>
      <w:spacing w:after="0" w:line="240" w:lineRule="auto"/>
      <w:outlineLvl w:val="6"/>
    </w:pPr>
    <w:rPr>
      <w:rFonts w:ascii="Times New Roman" w:eastAsia="Times New Roman" w:hAnsi="Times New Roman" w:cs="Times New Roman"/>
      <w:b/>
      <w:kern w:val="0"/>
      <w:sz w:val="28"/>
      <w:szCs w:val="20"/>
      <w:lang w:val="en-AU"/>
      <w14:ligatures w14:val="none"/>
    </w:rPr>
  </w:style>
  <w:style w:type="paragraph" w:styleId="Antrat8">
    <w:name w:val="heading 8"/>
    <w:basedOn w:val="prastasis"/>
    <w:next w:val="prastasis"/>
    <w:link w:val="Antrat8Diagrama"/>
    <w:qFormat/>
    <w:rsid w:val="00A6607B"/>
    <w:pPr>
      <w:keepNext/>
      <w:tabs>
        <w:tab w:val="num" w:pos="2160"/>
      </w:tabs>
      <w:spacing w:after="0" w:line="240" w:lineRule="auto"/>
      <w:ind w:left="2160" w:hanging="1440"/>
      <w:outlineLvl w:val="7"/>
    </w:pPr>
    <w:rPr>
      <w:rFonts w:ascii="Times New Roman" w:eastAsia="Times New Roman" w:hAnsi="Times New Roman" w:cs="Times New Roman"/>
      <w:b/>
      <w:kern w:val="0"/>
      <w:sz w:val="18"/>
      <w:szCs w:val="20"/>
      <w14:ligatures w14:val="none"/>
    </w:rPr>
  </w:style>
  <w:style w:type="paragraph" w:styleId="Antrat9">
    <w:name w:val="heading 9"/>
    <w:basedOn w:val="prastasis"/>
    <w:next w:val="prastasis"/>
    <w:link w:val="Antrat9Diagrama"/>
    <w:qFormat/>
    <w:rsid w:val="00A6607B"/>
    <w:pPr>
      <w:keepNext/>
      <w:tabs>
        <w:tab w:val="num" w:pos="2304"/>
      </w:tabs>
      <w:spacing w:after="0" w:line="240" w:lineRule="auto"/>
      <w:ind w:left="2304" w:hanging="1584"/>
      <w:outlineLvl w:val="8"/>
    </w:pPr>
    <w:rPr>
      <w:rFonts w:ascii="Times New Roman" w:eastAsia="Times New Roman" w:hAnsi="Times New Roman" w:cs="Times New Roman"/>
      <w:kern w:val="0"/>
      <w:sz w:val="4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rsid w:val="00A6607B"/>
    <w:rPr>
      <w:rFonts w:asciiTheme="majorHAnsi" w:eastAsiaTheme="majorEastAsia" w:hAnsiTheme="majorHAnsi" w:cstheme="majorBidi"/>
      <w:color w:val="2F5496" w:themeColor="accent1" w:themeShade="BF"/>
      <w:sz w:val="32"/>
      <w:szCs w:val="32"/>
      <w:lang w:val="lt-LT"/>
    </w:rPr>
  </w:style>
  <w:style w:type="character" w:customStyle="1" w:styleId="Antrat2Diagrama">
    <w:name w:val="Antraštė 2 Diagrama"/>
    <w:aliases w:val="Title Header2 Diagrama,Char15 Diagrama,Title Header2 Char Diagrama"/>
    <w:basedOn w:val="Numatytasispastraiposriftas"/>
    <w:link w:val="Antrat2"/>
    <w:rsid w:val="00A6607B"/>
    <w:rPr>
      <w:rFonts w:ascii="Calibri Light" w:eastAsia="Times New Roman" w:hAnsi="Calibri Light" w:cs="Times New Roman"/>
      <w:b/>
      <w:bCs/>
      <w:color w:val="5B9BD5"/>
      <w:kern w:val="0"/>
      <w:sz w:val="26"/>
      <w:szCs w:val="26"/>
      <w:lang w:val="en-AU"/>
      <w14:ligatures w14:val="none"/>
    </w:rPr>
  </w:style>
  <w:style w:type="character" w:customStyle="1" w:styleId="Antrat3Diagrama">
    <w:name w:val="Antraštė 3 Diagrama"/>
    <w:aliases w:val="Section Header3 Diagrama,Sub-Clause Paragraph Diagrama,H3 Diagrama,Sub-Clause Paragraph Char Char Char Diagrama Diagrama Diagrama,Antraste 3 Diagrama,Antraste 31 Diagrama,Antraste 32 Diagrama,Antraste 33 Diagrama,Antraste 34 Diagrama"/>
    <w:basedOn w:val="Numatytasispastraiposriftas"/>
    <w:link w:val="Antrat3"/>
    <w:rsid w:val="00A6607B"/>
    <w:rPr>
      <w:rFonts w:ascii="Calibri Light" w:eastAsia="Times New Roman" w:hAnsi="Calibri Light" w:cs="Times New Roman"/>
      <w:b/>
      <w:bCs/>
      <w:color w:val="5B9BD5"/>
      <w:kern w:val="0"/>
      <w:sz w:val="20"/>
      <w:szCs w:val="20"/>
      <w:lang w:val="en-AU"/>
      <w14:ligatures w14:val="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A6607B"/>
    <w:rPr>
      <w:rFonts w:ascii="Times New Roman" w:eastAsia="Times New Roman" w:hAnsi="Times New Roman" w:cs="Times New Roman"/>
      <w:b/>
      <w:kern w:val="0"/>
      <w:sz w:val="44"/>
      <w:szCs w:val="20"/>
      <w:lang w:val="lt-LT"/>
      <w14:ligatures w14:val="none"/>
    </w:rPr>
  </w:style>
  <w:style w:type="character" w:customStyle="1" w:styleId="Antrat5Diagrama">
    <w:name w:val="Antraštė 5 Diagrama"/>
    <w:aliases w:val=" Char12 Diagrama"/>
    <w:basedOn w:val="Numatytasispastraiposriftas"/>
    <w:link w:val="Antrat5"/>
    <w:rsid w:val="00A6607B"/>
    <w:rPr>
      <w:rFonts w:ascii="Times New Roman" w:eastAsia="Times New Roman" w:hAnsi="Times New Roman" w:cs="Times New Roman"/>
      <w:b/>
      <w:kern w:val="0"/>
      <w:sz w:val="40"/>
      <w:szCs w:val="20"/>
      <w:lang w:val="lt-LT"/>
      <w14:ligatures w14:val="none"/>
    </w:rPr>
  </w:style>
  <w:style w:type="character" w:customStyle="1" w:styleId="Antrat6Diagrama">
    <w:name w:val="Antraštė 6 Diagrama"/>
    <w:basedOn w:val="Numatytasispastraiposriftas"/>
    <w:link w:val="Antrat6"/>
    <w:rsid w:val="00A6607B"/>
    <w:rPr>
      <w:rFonts w:ascii="Times New Roman" w:eastAsia="Times New Roman" w:hAnsi="Times New Roman" w:cs="Times New Roman"/>
      <w:b/>
      <w:kern w:val="0"/>
      <w:sz w:val="36"/>
      <w:szCs w:val="20"/>
      <w:lang w:val="lt-LT"/>
      <w14:ligatures w14:val="none"/>
    </w:rPr>
  </w:style>
  <w:style w:type="character" w:customStyle="1" w:styleId="Antrat7Diagrama">
    <w:name w:val="Antraštė 7 Diagrama"/>
    <w:basedOn w:val="Numatytasispastraiposriftas"/>
    <w:rsid w:val="00A6607B"/>
    <w:rPr>
      <w:rFonts w:asciiTheme="majorHAnsi" w:eastAsiaTheme="majorEastAsia" w:hAnsiTheme="majorHAnsi" w:cstheme="majorBidi"/>
      <w:i/>
      <w:iCs/>
      <w:color w:val="1F3763" w:themeColor="accent1" w:themeShade="7F"/>
      <w:lang w:val="lt-LT"/>
    </w:rPr>
  </w:style>
  <w:style w:type="character" w:customStyle="1" w:styleId="Antrat8Diagrama">
    <w:name w:val="Antraštė 8 Diagrama"/>
    <w:basedOn w:val="Numatytasispastraiposriftas"/>
    <w:link w:val="Antrat8"/>
    <w:rsid w:val="00A6607B"/>
    <w:rPr>
      <w:rFonts w:ascii="Times New Roman" w:eastAsia="Times New Roman" w:hAnsi="Times New Roman" w:cs="Times New Roman"/>
      <w:b/>
      <w:kern w:val="0"/>
      <w:sz w:val="18"/>
      <w:szCs w:val="20"/>
      <w:lang w:val="lt-LT"/>
      <w14:ligatures w14:val="none"/>
    </w:rPr>
  </w:style>
  <w:style w:type="character" w:customStyle="1" w:styleId="Antrat9Diagrama">
    <w:name w:val="Antraštė 9 Diagrama"/>
    <w:basedOn w:val="Numatytasispastraiposriftas"/>
    <w:link w:val="Antrat9"/>
    <w:rsid w:val="00A6607B"/>
    <w:rPr>
      <w:rFonts w:ascii="Times New Roman" w:eastAsia="Times New Roman" w:hAnsi="Times New Roman" w:cs="Times New Roman"/>
      <w:kern w:val="0"/>
      <w:sz w:val="40"/>
      <w:szCs w:val="20"/>
      <w:lang w:val="lt-LT"/>
      <w14:ligatures w14:val="none"/>
    </w:rPr>
  </w:style>
  <w:style w:type="numbering" w:customStyle="1" w:styleId="Sraonra1">
    <w:name w:val="Sąrašo nėra1"/>
    <w:next w:val="Sraonra"/>
    <w:uiPriority w:val="99"/>
    <w:semiHidden/>
    <w:rsid w:val="00A6607B"/>
  </w:style>
  <w:style w:type="paragraph" w:styleId="Pagrindinistekstas">
    <w:name w:val="Body Text"/>
    <w:aliases w:val="Char Char, Char, Char Char Char Diagrama Diagrama Diagrama Diagrama Diagrama, Char Char Char Diagrama Diagrama Diagrama Diagrama Diagrama Diagrama Diagrama Diagrama Diagrama Diagrama ,Body,Body Text1,Standard paragraph"/>
    <w:basedOn w:val="prastasis"/>
    <w:link w:val="PagrindinistekstasDiagrama"/>
    <w:rsid w:val="00A6607B"/>
    <w:pPr>
      <w:spacing w:after="0" w:line="240" w:lineRule="auto"/>
      <w:jc w:val="both"/>
    </w:pPr>
    <w:rPr>
      <w:rFonts w:ascii="Times New Roman" w:eastAsia="Times New Roman" w:hAnsi="Times New Roman" w:cs="Times New Roman"/>
      <w:kern w:val="0"/>
      <w:sz w:val="24"/>
      <w:szCs w:val="20"/>
      <w:lang w:eastAsia="lt-LT"/>
      <w14:ligatures w14:val="none"/>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A6607B"/>
    <w:rPr>
      <w:rFonts w:ascii="Times New Roman" w:eastAsia="Times New Roman" w:hAnsi="Times New Roman" w:cs="Times New Roman"/>
      <w:kern w:val="0"/>
      <w:sz w:val="24"/>
      <w:szCs w:val="20"/>
      <w:lang w:val="lt-LT" w:eastAsia="lt-LT"/>
      <w14:ligatures w14:val="none"/>
    </w:rPr>
  </w:style>
  <w:style w:type="character" w:styleId="Hipersaitas">
    <w:name w:val="Hyperlink"/>
    <w:unhideWhenUsed/>
    <w:rsid w:val="00A6607B"/>
    <w:rPr>
      <w:color w:val="0000FF"/>
      <w:u w:val="single"/>
    </w:rPr>
  </w:style>
  <w:style w:type="paragraph" w:styleId="Sraopastraipa">
    <w:name w:val="List Paragraph"/>
    <w:basedOn w:val="prastasis"/>
    <w:uiPriority w:val="34"/>
    <w:qFormat/>
    <w:rsid w:val="00A6607B"/>
    <w:pPr>
      <w:spacing w:after="0" w:line="240" w:lineRule="auto"/>
      <w:ind w:left="720"/>
      <w:contextualSpacing/>
    </w:pPr>
    <w:rPr>
      <w:rFonts w:ascii="Times New Roman" w:eastAsia="Times New Roman" w:hAnsi="Times New Roman" w:cs="Times New Roman"/>
      <w:kern w:val="0"/>
      <w:sz w:val="24"/>
      <w:szCs w:val="20"/>
      <w14:ligatures w14:val="none"/>
    </w:rPr>
  </w:style>
  <w:style w:type="character" w:customStyle="1" w:styleId="parahead1">
    <w:name w:val="parahead1"/>
    <w:rsid w:val="00A6607B"/>
    <w:rPr>
      <w:rFonts w:ascii="Verdana" w:hAnsi="Verdana" w:hint="default"/>
      <w:b/>
      <w:bCs/>
      <w:color w:val="000000"/>
      <w:sz w:val="17"/>
      <w:szCs w:val="17"/>
    </w:rPr>
  </w:style>
  <w:style w:type="character" w:customStyle="1" w:styleId="Antrat7Diagrama1">
    <w:name w:val="Antraštė 7 Diagrama1"/>
    <w:link w:val="Antrat7"/>
    <w:rsid w:val="00A6607B"/>
    <w:rPr>
      <w:rFonts w:ascii="Times New Roman" w:eastAsia="Times New Roman" w:hAnsi="Times New Roman" w:cs="Times New Roman"/>
      <w:b/>
      <w:kern w:val="0"/>
      <w:sz w:val="28"/>
      <w:szCs w:val="20"/>
      <w:lang w:val="en-AU"/>
      <w14:ligatures w14:val="none"/>
    </w:rPr>
  </w:style>
  <w:style w:type="paragraph" w:styleId="Debesliotekstas">
    <w:name w:val="Balloon Text"/>
    <w:basedOn w:val="prastasis"/>
    <w:link w:val="DebesliotekstasDiagrama"/>
    <w:semiHidden/>
    <w:unhideWhenUsed/>
    <w:rsid w:val="00A6607B"/>
    <w:pPr>
      <w:spacing w:after="0" w:line="240" w:lineRule="auto"/>
    </w:pPr>
    <w:rPr>
      <w:rFonts w:ascii="Tahoma" w:eastAsia="Times New Roman" w:hAnsi="Tahoma" w:cs="Tahoma"/>
      <w:kern w:val="0"/>
      <w:sz w:val="16"/>
      <w:szCs w:val="16"/>
      <w:lang w:val="en-AU"/>
      <w14:ligatures w14:val="none"/>
    </w:rPr>
  </w:style>
  <w:style w:type="character" w:customStyle="1" w:styleId="DebesliotekstasDiagrama">
    <w:name w:val="Debesėlio tekstas Diagrama"/>
    <w:basedOn w:val="Numatytasispastraiposriftas"/>
    <w:link w:val="Debesliotekstas"/>
    <w:semiHidden/>
    <w:rsid w:val="00A6607B"/>
    <w:rPr>
      <w:rFonts w:ascii="Tahoma" w:eastAsia="Times New Roman" w:hAnsi="Tahoma" w:cs="Tahoma"/>
      <w:kern w:val="0"/>
      <w:sz w:val="16"/>
      <w:szCs w:val="16"/>
      <w:lang w:val="en-AU"/>
      <w14:ligatures w14:val="none"/>
    </w:rPr>
  </w:style>
  <w:style w:type="table" w:styleId="Lentelstinklelis">
    <w:name w:val="Table Grid"/>
    <w:basedOn w:val="prastojilentel"/>
    <w:uiPriority w:val="39"/>
    <w:rsid w:val="00A6607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A6607B"/>
    <w:pPr>
      <w:spacing w:after="0" w:line="240" w:lineRule="auto"/>
    </w:pPr>
    <w:rPr>
      <w:rFonts w:ascii="Times New Roman" w:eastAsia="Times New Roman" w:hAnsi="Times New Roman" w:cs="Times New Roman"/>
      <w:kern w:val="0"/>
      <w:sz w:val="20"/>
      <w:szCs w:val="20"/>
      <w:lang w:val="en-AU"/>
      <w14:ligatures w14:val="none"/>
    </w:rPr>
  </w:style>
  <w:style w:type="character" w:customStyle="1" w:styleId="Antrat1Diagrama1">
    <w:name w:val="Antraštė 1 Diagrama1"/>
    <w:aliases w:val="Appendix Diagrama1"/>
    <w:link w:val="Antrat1"/>
    <w:rsid w:val="00A6607B"/>
    <w:rPr>
      <w:rFonts w:ascii="Calibri Light" w:eastAsia="Times New Roman" w:hAnsi="Calibri Light" w:cs="Times New Roman"/>
      <w:b/>
      <w:bCs/>
      <w:color w:val="2E74B5"/>
      <w:kern w:val="0"/>
      <w:sz w:val="28"/>
      <w:szCs w:val="28"/>
      <w:lang w:val="en-AU"/>
      <w14:ligatures w14:val="none"/>
    </w:rPr>
  </w:style>
  <w:style w:type="paragraph" w:styleId="Antrats">
    <w:name w:val="header"/>
    <w:basedOn w:val="prastasis"/>
    <w:link w:val="AntratsDiagrama"/>
    <w:uiPriority w:val="99"/>
    <w:unhideWhenUsed/>
    <w:rsid w:val="00A6607B"/>
    <w:pPr>
      <w:tabs>
        <w:tab w:val="center" w:pos="4819"/>
        <w:tab w:val="right" w:pos="9638"/>
      </w:tabs>
      <w:spacing w:after="0" w:line="240" w:lineRule="auto"/>
    </w:pPr>
    <w:rPr>
      <w:rFonts w:ascii="Times New Roman" w:eastAsia="Times New Roman" w:hAnsi="Times New Roman" w:cs="Times New Roman"/>
      <w:kern w:val="0"/>
      <w:sz w:val="20"/>
      <w:szCs w:val="20"/>
      <w:lang w:val="en-AU"/>
      <w14:ligatures w14:val="none"/>
    </w:rPr>
  </w:style>
  <w:style w:type="character" w:customStyle="1" w:styleId="AntratsDiagrama">
    <w:name w:val="Antraštės Diagrama"/>
    <w:basedOn w:val="Numatytasispastraiposriftas"/>
    <w:link w:val="Antrats"/>
    <w:uiPriority w:val="99"/>
    <w:rsid w:val="00A6607B"/>
    <w:rPr>
      <w:rFonts w:ascii="Times New Roman" w:eastAsia="Times New Roman" w:hAnsi="Times New Roman" w:cs="Times New Roman"/>
      <w:kern w:val="0"/>
      <w:sz w:val="20"/>
      <w:szCs w:val="20"/>
      <w:lang w:val="en-AU"/>
      <w14:ligatures w14:val="none"/>
    </w:rPr>
  </w:style>
  <w:style w:type="paragraph" w:styleId="Porat">
    <w:name w:val="footer"/>
    <w:basedOn w:val="prastasis"/>
    <w:link w:val="PoratDiagrama"/>
    <w:uiPriority w:val="99"/>
    <w:unhideWhenUsed/>
    <w:rsid w:val="00A6607B"/>
    <w:pPr>
      <w:tabs>
        <w:tab w:val="center" w:pos="4819"/>
        <w:tab w:val="right" w:pos="9638"/>
      </w:tabs>
      <w:spacing w:after="0" w:line="240" w:lineRule="auto"/>
    </w:pPr>
    <w:rPr>
      <w:rFonts w:ascii="Times New Roman" w:eastAsia="Times New Roman" w:hAnsi="Times New Roman" w:cs="Times New Roman"/>
      <w:kern w:val="0"/>
      <w:sz w:val="20"/>
      <w:szCs w:val="20"/>
      <w:lang w:val="en-AU"/>
      <w14:ligatures w14:val="none"/>
    </w:rPr>
  </w:style>
  <w:style w:type="character" w:customStyle="1" w:styleId="PoratDiagrama">
    <w:name w:val="Poraštė Diagrama"/>
    <w:basedOn w:val="Numatytasispastraiposriftas"/>
    <w:link w:val="Porat"/>
    <w:uiPriority w:val="99"/>
    <w:rsid w:val="00A6607B"/>
    <w:rPr>
      <w:rFonts w:ascii="Times New Roman" w:eastAsia="Times New Roman" w:hAnsi="Times New Roman" w:cs="Times New Roman"/>
      <w:kern w:val="0"/>
      <w:sz w:val="20"/>
      <w:szCs w:val="20"/>
      <w:lang w:val="en-AU"/>
      <w14:ligatures w14:val="none"/>
    </w:rPr>
  </w:style>
  <w:style w:type="paragraph" w:styleId="Pagrindinistekstas2">
    <w:name w:val="Body Text 2"/>
    <w:basedOn w:val="prastasis"/>
    <w:link w:val="Pagrindinistekstas2Diagrama"/>
    <w:rsid w:val="00A6607B"/>
    <w:pPr>
      <w:spacing w:after="0" w:line="240" w:lineRule="auto"/>
      <w:jc w:val="center"/>
    </w:pPr>
    <w:rPr>
      <w:rFonts w:ascii="Times New Roman" w:eastAsia="Times New Roman" w:hAnsi="Times New Roman" w:cs="Times New Roman"/>
      <w:kern w:val="0"/>
      <w:sz w:val="24"/>
      <w:szCs w:val="24"/>
      <w:lang w:val="en-GB"/>
      <w14:ligatures w14:val="none"/>
    </w:rPr>
  </w:style>
  <w:style w:type="character" w:customStyle="1" w:styleId="Pagrindinistekstas2Diagrama">
    <w:name w:val="Pagrindinis tekstas 2 Diagrama"/>
    <w:basedOn w:val="Numatytasispastraiposriftas"/>
    <w:link w:val="Pagrindinistekstas2"/>
    <w:rsid w:val="00A6607B"/>
    <w:rPr>
      <w:rFonts w:ascii="Times New Roman" w:eastAsia="Times New Roman" w:hAnsi="Times New Roman" w:cs="Times New Roman"/>
      <w:kern w:val="0"/>
      <w:sz w:val="24"/>
      <w:szCs w:val="24"/>
      <w:lang w:val="en-GB"/>
      <w14:ligatures w14:val="none"/>
    </w:rPr>
  </w:style>
  <w:style w:type="paragraph" w:customStyle="1" w:styleId="Point1">
    <w:name w:val="Point 1"/>
    <w:basedOn w:val="prastasis"/>
    <w:rsid w:val="00A6607B"/>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paragraph" w:styleId="Pagrindiniotekstotrauka2">
    <w:name w:val="Body Text Indent 2"/>
    <w:basedOn w:val="prastasis"/>
    <w:link w:val="Pagrindiniotekstotrauka2Diagrama"/>
    <w:rsid w:val="00A6607B"/>
    <w:pPr>
      <w:spacing w:after="0" w:line="240" w:lineRule="auto"/>
      <w:ind w:firstLine="720"/>
      <w:jc w:val="both"/>
    </w:pPr>
    <w:rPr>
      <w:rFonts w:ascii="TimesLT" w:eastAsia="Times New Roman" w:hAnsi="TimesLT" w:cs="Times New Roman"/>
      <w:kern w:val="0"/>
      <w:sz w:val="24"/>
      <w:szCs w:val="20"/>
      <w:lang w:val="en-US"/>
      <w14:ligatures w14:val="none"/>
    </w:rPr>
  </w:style>
  <w:style w:type="character" w:customStyle="1" w:styleId="Pagrindiniotekstotrauka2Diagrama">
    <w:name w:val="Pagrindinio teksto įtrauka 2 Diagrama"/>
    <w:basedOn w:val="Numatytasispastraiposriftas"/>
    <w:link w:val="Pagrindiniotekstotrauka2"/>
    <w:rsid w:val="00A6607B"/>
    <w:rPr>
      <w:rFonts w:ascii="TimesLT" w:eastAsia="Times New Roman" w:hAnsi="TimesLT" w:cs="Times New Roman"/>
      <w:kern w:val="0"/>
      <w:sz w:val="24"/>
      <w:szCs w:val="20"/>
      <w14:ligatures w14:val="none"/>
    </w:rPr>
  </w:style>
  <w:style w:type="paragraph" w:styleId="Pagrindinistekstas3">
    <w:name w:val="Body Text 3"/>
    <w:basedOn w:val="prastasis"/>
    <w:link w:val="Pagrindinistekstas3Diagrama"/>
    <w:rsid w:val="00A6607B"/>
    <w:pPr>
      <w:spacing w:after="0" w:line="240" w:lineRule="auto"/>
    </w:pPr>
    <w:rPr>
      <w:rFonts w:ascii="Times New Roman" w:eastAsia="Times New Roman" w:hAnsi="Times New Roman" w:cs="Times New Roman"/>
      <w:kern w:val="0"/>
      <w:sz w:val="20"/>
      <w:szCs w:val="24"/>
      <w14:ligatures w14:val="none"/>
    </w:rPr>
  </w:style>
  <w:style w:type="character" w:customStyle="1" w:styleId="Pagrindinistekstas3Diagrama">
    <w:name w:val="Pagrindinis tekstas 3 Diagrama"/>
    <w:basedOn w:val="Numatytasispastraiposriftas"/>
    <w:link w:val="Pagrindinistekstas3"/>
    <w:rsid w:val="00A6607B"/>
    <w:rPr>
      <w:rFonts w:ascii="Times New Roman" w:eastAsia="Times New Roman" w:hAnsi="Times New Roman" w:cs="Times New Roman"/>
      <w:kern w:val="0"/>
      <w:sz w:val="20"/>
      <w:szCs w:val="24"/>
      <w:lang w:val="lt-LT"/>
      <w14:ligatures w14:val="none"/>
    </w:rPr>
  </w:style>
  <w:style w:type="paragraph" w:customStyle="1" w:styleId="Char1">
    <w:name w:val="Char1"/>
    <w:basedOn w:val="prastasis"/>
    <w:rsid w:val="00A6607B"/>
    <w:pPr>
      <w:spacing w:line="240" w:lineRule="exact"/>
    </w:pPr>
    <w:rPr>
      <w:rFonts w:ascii="Tahoma" w:eastAsia="Times New Roman" w:hAnsi="Tahoma" w:cs="Times New Roman"/>
      <w:kern w:val="0"/>
      <w:sz w:val="20"/>
      <w:szCs w:val="20"/>
      <w:lang w:val="en-US"/>
      <w14:ligatures w14:val="none"/>
    </w:rPr>
  </w:style>
  <w:style w:type="paragraph" w:customStyle="1" w:styleId="Default">
    <w:name w:val="Default"/>
    <w:rsid w:val="00A6607B"/>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styleId="Pagrindiniotekstotrauka3">
    <w:name w:val="Body Text Indent 3"/>
    <w:basedOn w:val="prastasis"/>
    <w:link w:val="Pagrindiniotekstotrauka3Diagrama"/>
    <w:rsid w:val="00A6607B"/>
    <w:pPr>
      <w:spacing w:after="120" w:line="240" w:lineRule="auto"/>
      <w:ind w:left="283"/>
    </w:pPr>
    <w:rPr>
      <w:rFonts w:ascii="Times New Roman" w:eastAsia="Times New Roman" w:hAnsi="Times New Roman" w:cs="Times New Roman"/>
      <w:kern w:val="0"/>
      <w:sz w:val="16"/>
      <w:szCs w:val="16"/>
      <w:lang w:val="en-GB"/>
      <w14:ligatures w14:val="none"/>
    </w:rPr>
  </w:style>
  <w:style w:type="character" w:customStyle="1" w:styleId="Pagrindiniotekstotrauka3Diagrama">
    <w:name w:val="Pagrindinio teksto įtrauka 3 Diagrama"/>
    <w:basedOn w:val="Numatytasispastraiposriftas"/>
    <w:link w:val="Pagrindiniotekstotrauka3"/>
    <w:rsid w:val="00A6607B"/>
    <w:rPr>
      <w:rFonts w:ascii="Times New Roman" w:eastAsia="Times New Roman" w:hAnsi="Times New Roman" w:cs="Times New Roman"/>
      <w:kern w:val="0"/>
      <w:sz w:val="16"/>
      <w:szCs w:val="16"/>
      <w:lang w:val="en-GB"/>
      <w14:ligatures w14:val="none"/>
    </w:rPr>
  </w:style>
  <w:style w:type="paragraph" w:customStyle="1" w:styleId="Patvirtinta">
    <w:name w:val="Patvirtinta"/>
    <w:rsid w:val="00A6607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character" w:styleId="Perirtashipersaitas">
    <w:name w:val="FollowedHyperlink"/>
    <w:rsid w:val="00A6607B"/>
    <w:rPr>
      <w:color w:val="800080"/>
      <w:u w:val="single"/>
    </w:rPr>
  </w:style>
  <w:style w:type="paragraph" w:styleId="Pagrindiniotekstotrauka">
    <w:name w:val="Body Text Indent"/>
    <w:basedOn w:val="prastasis"/>
    <w:link w:val="PagrindiniotekstotraukaDiagrama"/>
    <w:rsid w:val="00A6607B"/>
    <w:pPr>
      <w:shd w:val="clear" w:color="auto" w:fill="FFFFFF"/>
      <w:spacing w:after="0" w:line="240" w:lineRule="auto"/>
      <w:ind w:left="720"/>
    </w:pPr>
    <w:rPr>
      <w:rFonts w:ascii="Times New Roman" w:eastAsia="Times New Roman" w:hAnsi="Times New Roman" w:cs="Times New Roman"/>
      <w:kern w:val="0"/>
      <w:sz w:val="20"/>
      <w:szCs w:val="24"/>
      <w14:ligatures w14:val="none"/>
    </w:rPr>
  </w:style>
  <w:style w:type="character" w:customStyle="1" w:styleId="PagrindiniotekstotraukaDiagrama">
    <w:name w:val="Pagrindinio teksto įtrauka Diagrama"/>
    <w:basedOn w:val="Numatytasispastraiposriftas"/>
    <w:link w:val="Pagrindiniotekstotrauka"/>
    <w:rsid w:val="00A6607B"/>
    <w:rPr>
      <w:rFonts w:ascii="Times New Roman" w:eastAsia="Times New Roman" w:hAnsi="Times New Roman" w:cs="Times New Roman"/>
      <w:kern w:val="0"/>
      <w:sz w:val="20"/>
      <w:szCs w:val="24"/>
      <w:shd w:val="clear" w:color="auto" w:fill="FFFFFF"/>
      <w:lang w:val="lt-LT"/>
      <w14:ligatures w14:val="none"/>
    </w:rPr>
  </w:style>
  <w:style w:type="character" w:styleId="Puslapionumeris">
    <w:name w:val="page number"/>
    <w:rsid w:val="00A6607B"/>
  </w:style>
  <w:style w:type="paragraph" w:customStyle="1" w:styleId="Style4">
    <w:name w:val="Style4"/>
    <w:basedOn w:val="Antrat7"/>
    <w:rsid w:val="00A6607B"/>
    <w:pPr>
      <w:numPr>
        <w:numId w:val="3"/>
      </w:numPr>
      <w:tabs>
        <w:tab w:val="clear" w:pos="540"/>
      </w:tabs>
      <w:spacing w:before="240" w:after="240"/>
      <w:ind w:left="360" w:hanging="360"/>
      <w:jc w:val="center"/>
    </w:pPr>
    <w:rPr>
      <w:sz w:val="48"/>
    </w:rPr>
  </w:style>
  <w:style w:type="paragraph" w:customStyle="1" w:styleId="CharChar3DiagramaDiagramaCharCharDiagramaDiagramaCharCharDiagramaDiagramaCharChar">
    <w:name w:val="Char Char3 Diagrama Diagrama Char Char Diagrama Diagrama Char Char Diagrama Diagrama Char Char"/>
    <w:basedOn w:val="prastasis"/>
    <w:rsid w:val="00A6607B"/>
    <w:pPr>
      <w:spacing w:line="240" w:lineRule="exact"/>
    </w:pPr>
    <w:rPr>
      <w:rFonts w:ascii="Tahoma" w:eastAsia="Times New Roman" w:hAnsi="Tahoma" w:cs="Times New Roman"/>
      <w:kern w:val="0"/>
      <w:sz w:val="20"/>
      <w:szCs w:val="20"/>
      <w:lang w:val="en-US"/>
      <w14:ligatures w14:val="none"/>
    </w:rPr>
  </w:style>
  <w:style w:type="paragraph" w:customStyle="1" w:styleId="BodyText2">
    <w:name w:val="Body Text2"/>
    <w:rsid w:val="00A6607B"/>
    <w:pPr>
      <w:snapToGri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CentrBoldm">
    <w:name w:val="CentrBoldm"/>
    <w:basedOn w:val="prastasis"/>
    <w:rsid w:val="00A6607B"/>
    <w:pPr>
      <w:autoSpaceDE w:val="0"/>
      <w:autoSpaceDN w:val="0"/>
      <w:adjustRightInd w:val="0"/>
      <w:spacing w:after="0" w:line="240" w:lineRule="auto"/>
      <w:jc w:val="center"/>
    </w:pPr>
    <w:rPr>
      <w:rFonts w:ascii="TimesLT" w:eastAsia="Times New Roman" w:hAnsi="TimesLT" w:cs="Times New Roman"/>
      <w:b/>
      <w:bCs/>
      <w:kern w:val="0"/>
      <w:sz w:val="20"/>
      <w:szCs w:val="24"/>
      <w:lang w:val="en-US"/>
      <w14:ligatures w14:val="none"/>
    </w:rPr>
  </w:style>
  <w:style w:type="paragraph" w:customStyle="1" w:styleId="MAZAS">
    <w:name w:val="MAZAS"/>
    <w:rsid w:val="00A6607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styleId="HTMLiankstoformatuotas">
    <w:name w:val="HTML Preformatted"/>
    <w:basedOn w:val="prastasis"/>
    <w:link w:val="HTMLiankstoformatuotasDiagrama"/>
    <w:semiHidden/>
    <w:rsid w:val="00A6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Calibri" w:hAnsi="Times New Roman" w:cs="Times New Roman"/>
      <w:kern w:val="0"/>
      <w:sz w:val="28"/>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A6607B"/>
    <w:rPr>
      <w:rFonts w:ascii="Times New Roman" w:eastAsia="Calibri" w:hAnsi="Times New Roman" w:cs="Times New Roman"/>
      <w:kern w:val="0"/>
      <w:sz w:val="28"/>
      <w:szCs w:val="20"/>
      <w:lang w:val="lt-LT" w:eastAsia="lt-LT"/>
      <w14:ligatures w14:val="none"/>
    </w:rPr>
  </w:style>
  <w:style w:type="character" w:customStyle="1" w:styleId="PagrindinistekstasPusjuodis35">
    <w:name w:val="Pagrindinis tekstas + Pusjuodis35"/>
    <w:rsid w:val="00A6607B"/>
    <w:rPr>
      <w:b/>
      <w:bCs/>
      <w:sz w:val="19"/>
      <w:szCs w:val="19"/>
      <w:shd w:val="clear" w:color="auto" w:fill="FFFFFF"/>
    </w:rPr>
  </w:style>
  <w:style w:type="character" w:customStyle="1" w:styleId="PavadinimasDiagrama">
    <w:name w:val="Pavadinimas Diagrama"/>
    <w:link w:val="Pavadinimas"/>
    <w:locked/>
    <w:rsid w:val="00A6607B"/>
    <w:rPr>
      <w:rFonts w:ascii="Calibri" w:eastAsia="Calibri" w:hAnsi="Calibri"/>
      <w:sz w:val="24"/>
    </w:rPr>
  </w:style>
  <w:style w:type="paragraph" w:styleId="Pavadinimas">
    <w:name w:val="Title"/>
    <w:basedOn w:val="prastasis"/>
    <w:link w:val="PavadinimasDiagrama"/>
    <w:qFormat/>
    <w:rsid w:val="00A6607B"/>
    <w:pPr>
      <w:spacing w:after="0" w:line="240" w:lineRule="auto"/>
      <w:jc w:val="center"/>
    </w:pPr>
    <w:rPr>
      <w:rFonts w:ascii="Calibri" w:eastAsia="Calibri" w:hAnsi="Calibri"/>
      <w:sz w:val="24"/>
      <w:lang w:val="en-US"/>
    </w:rPr>
  </w:style>
  <w:style w:type="character" w:customStyle="1" w:styleId="PavadinimasDiagrama1">
    <w:name w:val="Pavadinimas Diagrama1"/>
    <w:basedOn w:val="Numatytasispastraiposriftas"/>
    <w:uiPriority w:val="10"/>
    <w:rsid w:val="00A6607B"/>
    <w:rPr>
      <w:rFonts w:asciiTheme="majorHAnsi" w:eastAsiaTheme="majorEastAsia" w:hAnsiTheme="majorHAnsi" w:cstheme="majorBidi"/>
      <w:spacing w:val="-10"/>
      <w:kern w:val="28"/>
      <w:sz w:val="56"/>
      <w:szCs w:val="56"/>
      <w:lang w:val="lt-LT"/>
    </w:rPr>
  </w:style>
  <w:style w:type="character" w:customStyle="1" w:styleId="TitleChar1">
    <w:name w:val="Title Char1"/>
    <w:uiPriority w:val="10"/>
    <w:rsid w:val="00A6607B"/>
    <w:rPr>
      <w:rFonts w:ascii="Calibri Light" w:eastAsia="Times New Roman" w:hAnsi="Calibri Light" w:cs="Times New Roman"/>
      <w:color w:val="323E4F"/>
      <w:spacing w:val="5"/>
      <w:kern w:val="28"/>
      <w:sz w:val="52"/>
      <w:szCs w:val="52"/>
      <w:lang w:val="en-AU"/>
    </w:rPr>
  </w:style>
  <w:style w:type="paragraph" w:customStyle="1" w:styleId="ListParagraph1">
    <w:name w:val="List Paragraph1"/>
    <w:basedOn w:val="prastasis"/>
    <w:rsid w:val="00A6607B"/>
    <w:pPr>
      <w:spacing w:after="200" w:line="276" w:lineRule="auto"/>
      <w:ind w:left="720"/>
      <w:contextualSpacing/>
    </w:pPr>
    <w:rPr>
      <w:rFonts w:ascii="Calibri" w:eastAsia="Times New Roman" w:hAnsi="Calibri" w:cs="Times New Roman"/>
      <w:kern w:val="0"/>
      <w14:ligatures w14:val="none"/>
    </w:rPr>
  </w:style>
  <w:style w:type="paragraph" w:customStyle="1" w:styleId="a">
    <w:basedOn w:val="prastasis"/>
    <w:next w:val="prastasiniatinklio"/>
    <w:uiPriority w:val="99"/>
    <w:rsid w:val="00A6607B"/>
    <w:pPr>
      <w:spacing w:before="280" w:after="280" w:line="240" w:lineRule="auto"/>
    </w:pPr>
    <w:rPr>
      <w:rFonts w:ascii="Arial Unicode MS" w:eastAsia="Arial Unicode MS" w:hAnsi="Arial Unicode MS" w:cs="Arial Unicode MS"/>
      <w:kern w:val="0"/>
      <w:sz w:val="24"/>
      <w:szCs w:val="24"/>
      <w:lang w:val="en-US" w:eastAsia="ar-SA"/>
      <w14:ligatures w14:val="none"/>
    </w:rPr>
  </w:style>
  <w:style w:type="character" w:customStyle="1" w:styleId="Antrat2Diagrama1">
    <w:name w:val="Antraštė 2 Diagrama1"/>
    <w:aliases w:val="Title Header2 Diagrama1"/>
    <w:rsid w:val="00A6607B"/>
    <w:rPr>
      <w:sz w:val="24"/>
      <w:lang w:eastAsia="en-US"/>
    </w:rPr>
  </w:style>
  <w:style w:type="character" w:customStyle="1" w:styleId="FontStyle11">
    <w:name w:val="Font Style11"/>
    <w:rsid w:val="00A6607B"/>
    <w:rPr>
      <w:rFonts w:ascii="Times New Roman" w:hAnsi="Times New Roman" w:cs="Times New Roman"/>
      <w:b/>
      <w:bCs/>
      <w:sz w:val="20"/>
      <w:szCs w:val="20"/>
    </w:rPr>
  </w:style>
  <w:style w:type="character" w:customStyle="1" w:styleId="TitleHeader2DiagramaDiagrama">
    <w:name w:val="Title Header2 Diagrama Diagrama"/>
    <w:rsid w:val="00A6607B"/>
    <w:rPr>
      <w:sz w:val="24"/>
      <w:lang w:val="lt-LT" w:eastAsia="en-US" w:bidi="ar-SA"/>
    </w:rPr>
  </w:style>
  <w:style w:type="paragraph" w:customStyle="1" w:styleId="CentrBold">
    <w:name w:val="CentrBold"/>
    <w:rsid w:val="00A6607B"/>
    <w:pPr>
      <w:suppressAutoHyphens/>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Linija">
    <w:name w:val="Linija"/>
    <w:basedOn w:val="prastasis"/>
    <w:rsid w:val="00A6607B"/>
    <w:pPr>
      <w:snapToGrid w:val="0"/>
      <w:spacing w:after="0" w:line="240" w:lineRule="auto"/>
      <w:jc w:val="center"/>
    </w:pPr>
    <w:rPr>
      <w:rFonts w:ascii="TimesLT" w:eastAsia="Times New Roman" w:hAnsi="TimesLT" w:cs="Times New Roman"/>
      <w:kern w:val="0"/>
      <w:sz w:val="12"/>
      <w:szCs w:val="20"/>
      <w:lang w:val="en-US"/>
      <w14:ligatures w14:val="none"/>
    </w:rPr>
  </w:style>
  <w:style w:type="paragraph" w:customStyle="1" w:styleId="Stilius3">
    <w:name w:val="Stilius3"/>
    <w:basedOn w:val="prastasis"/>
    <w:rsid w:val="00A6607B"/>
    <w:pPr>
      <w:numPr>
        <w:numId w:val="14"/>
      </w:numPr>
      <w:spacing w:before="200" w:after="0" w:line="240" w:lineRule="auto"/>
      <w:ind w:left="0" w:firstLine="0"/>
      <w:jc w:val="both"/>
    </w:pPr>
    <w:rPr>
      <w:rFonts w:ascii="Times New Roman" w:eastAsia="Calibri" w:hAnsi="Times New Roman" w:cs="Times New Roman"/>
      <w:kern w:val="0"/>
      <w:lang w:val="en-AU"/>
      <w14:ligatures w14:val="none"/>
    </w:rPr>
  </w:style>
  <w:style w:type="paragraph" w:customStyle="1" w:styleId="Bodytxt">
    <w:name w:val="Bodytxt"/>
    <w:basedOn w:val="prastasis"/>
    <w:rsid w:val="00A6607B"/>
    <w:pPr>
      <w:keepNext/>
      <w:spacing w:after="0" w:line="240" w:lineRule="auto"/>
      <w:jc w:val="both"/>
    </w:pPr>
    <w:rPr>
      <w:rFonts w:ascii="Times New Roman" w:eastAsia="Times New Roman" w:hAnsi="Times New Roman" w:cs="Times New Roman"/>
      <w:kern w:val="0"/>
      <w:lang w:eastAsia="fi-FI"/>
      <w14:ligatures w14:val="none"/>
    </w:rPr>
  </w:style>
  <w:style w:type="paragraph" w:customStyle="1" w:styleId="ListParagraph2">
    <w:name w:val="List Paragraph2"/>
    <w:basedOn w:val="prastasis"/>
    <w:uiPriority w:val="34"/>
    <w:qFormat/>
    <w:rsid w:val="00A6607B"/>
    <w:pPr>
      <w:spacing w:after="200" w:line="276" w:lineRule="auto"/>
      <w:ind w:left="720"/>
      <w:contextualSpacing/>
    </w:pPr>
    <w:rPr>
      <w:rFonts w:ascii="Times New Roman" w:eastAsia="Times New Roman" w:hAnsi="Times New Roman" w:cs="Times New Roman"/>
      <w:kern w:val="0"/>
      <w:sz w:val="24"/>
      <w:szCs w:val="24"/>
      <w14:ligatures w14:val="none"/>
    </w:rPr>
  </w:style>
  <w:style w:type="character" w:styleId="Grietas">
    <w:name w:val="Strong"/>
    <w:uiPriority w:val="22"/>
    <w:qFormat/>
    <w:rsid w:val="00A6607B"/>
    <w:rPr>
      <w:b/>
      <w:bCs/>
    </w:rPr>
  </w:style>
  <w:style w:type="paragraph" w:customStyle="1" w:styleId="text">
    <w:name w:val="text"/>
    <w:rsid w:val="00A6607B"/>
    <w:pPr>
      <w:widowControl w:val="0"/>
      <w:suppressAutoHyphens/>
      <w:spacing w:before="240" w:after="0" w:line="240" w:lineRule="exact"/>
      <w:jc w:val="both"/>
    </w:pPr>
    <w:rPr>
      <w:rFonts w:ascii="Arial" w:eastAsia="Arial" w:hAnsi="Arial" w:cs="Arial"/>
      <w:kern w:val="0"/>
      <w:sz w:val="24"/>
      <w:szCs w:val="24"/>
      <w:lang w:val="cs-CZ" w:eastAsia="ar-SA"/>
      <w14:ligatures w14:val="none"/>
    </w:rPr>
  </w:style>
  <w:style w:type="character" w:customStyle="1" w:styleId="Neapdorotaspaminjimas1">
    <w:name w:val="Neapdorotas paminėjimas1"/>
    <w:uiPriority w:val="99"/>
    <w:semiHidden/>
    <w:unhideWhenUsed/>
    <w:rsid w:val="00A6607B"/>
    <w:rPr>
      <w:color w:val="808080"/>
      <w:shd w:val="clear" w:color="auto" w:fill="E6E6E6"/>
    </w:rPr>
  </w:style>
  <w:style w:type="character" w:styleId="Komentaronuoroda">
    <w:name w:val="annotation reference"/>
    <w:uiPriority w:val="99"/>
    <w:semiHidden/>
    <w:unhideWhenUsed/>
    <w:rsid w:val="00A6607B"/>
    <w:rPr>
      <w:sz w:val="16"/>
      <w:szCs w:val="16"/>
    </w:rPr>
  </w:style>
  <w:style w:type="paragraph" w:styleId="Komentarotekstas">
    <w:name w:val="annotation text"/>
    <w:basedOn w:val="prastasis"/>
    <w:link w:val="KomentarotekstasDiagrama"/>
    <w:uiPriority w:val="99"/>
    <w:semiHidden/>
    <w:unhideWhenUsed/>
    <w:rsid w:val="00A6607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semiHidden/>
    <w:rsid w:val="00A6607B"/>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6607B"/>
    <w:rPr>
      <w:b/>
      <w:bCs/>
    </w:rPr>
  </w:style>
  <w:style w:type="character" w:customStyle="1" w:styleId="KomentarotemaDiagrama">
    <w:name w:val="Komentaro tema Diagrama"/>
    <w:basedOn w:val="KomentarotekstasDiagrama"/>
    <w:link w:val="Komentarotema"/>
    <w:uiPriority w:val="99"/>
    <w:semiHidden/>
    <w:rsid w:val="00A6607B"/>
    <w:rPr>
      <w:rFonts w:ascii="Times New Roman" w:eastAsia="Times New Roman" w:hAnsi="Times New Roman" w:cs="Times New Roman"/>
      <w:b/>
      <w:bCs/>
      <w:kern w:val="0"/>
      <w:sz w:val="20"/>
      <w:szCs w:val="20"/>
      <w:lang w:val="lt-LT" w:eastAsia="lt-LT"/>
      <w14:ligatures w14:val="none"/>
    </w:rPr>
  </w:style>
  <w:style w:type="paragraph" w:customStyle="1" w:styleId="Hyperlink1">
    <w:name w:val="Hyperlink1"/>
    <w:basedOn w:val="prastasis"/>
    <w:rsid w:val="00A6607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14:ligatures w14:val="none"/>
    </w:rPr>
  </w:style>
  <w:style w:type="paragraph" w:customStyle="1" w:styleId="Standard">
    <w:name w:val="Standard"/>
    <w:qFormat/>
    <w:rsid w:val="00A6607B"/>
    <w:pPr>
      <w:suppressAutoHyphens/>
      <w:spacing w:after="0" w:line="240" w:lineRule="auto"/>
      <w:textAlignment w:val="baseline"/>
    </w:pPr>
    <w:rPr>
      <w:rFonts w:ascii="Liberation Serif" w:eastAsia="SimSun" w:hAnsi="Liberation Serif" w:cs="Mangal"/>
      <w:sz w:val="24"/>
      <w:szCs w:val="24"/>
      <w:lang w:eastAsia="zh-CN" w:bidi="hi-IN"/>
      <w14:ligatures w14:val="none"/>
    </w:rPr>
  </w:style>
  <w:style w:type="paragraph" w:styleId="prastasiniatinklio">
    <w:name w:val="Normal (Web)"/>
    <w:basedOn w:val="prastasis"/>
    <w:uiPriority w:val="99"/>
    <w:semiHidden/>
    <w:unhideWhenUsed/>
    <w:rsid w:val="00A6607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1589</Words>
  <Characters>9063</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5</cp:revision>
  <cp:lastPrinted>2025-07-01T10:56:00Z</cp:lastPrinted>
  <dcterms:created xsi:type="dcterms:W3CDTF">2025-07-09T17:53:00Z</dcterms:created>
  <dcterms:modified xsi:type="dcterms:W3CDTF">2025-07-11T05:17:00Z</dcterms:modified>
</cp:coreProperties>
</file>